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BDB7" w14:textId="77777777" w:rsidR="004A2C67" w:rsidRPr="00E843D5" w:rsidRDefault="00F45C15" w:rsidP="008876B0">
      <w:pPr>
        <w:pStyle w:val="Heading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843D5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Notice Inviting Tender</w:t>
      </w:r>
    </w:p>
    <w:p w14:paraId="435D1070" w14:textId="42245481" w:rsidR="00F45C15" w:rsidRPr="00E843D5" w:rsidRDefault="00F45C15" w:rsidP="008876B0">
      <w:pPr>
        <w:pStyle w:val="Heading2"/>
        <w:ind w:left="5760" w:firstLine="63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E843D5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Date: </w:t>
      </w:r>
      <w:r w:rsidR="009220D1" w:rsidRPr="00E843D5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F81814" w:rsidRPr="00E843D5">
        <w:rPr>
          <w:rFonts w:asciiTheme="minorHAnsi" w:eastAsiaTheme="minorHAnsi" w:hAnsiTheme="minorHAnsi" w:cstheme="minorHAnsi"/>
          <w:color w:val="auto"/>
          <w:sz w:val="22"/>
          <w:szCs w:val="22"/>
        </w:rPr>
        <w:t>12</w:t>
      </w:r>
      <w:r w:rsidR="00F81814" w:rsidRPr="00E843D5">
        <w:rPr>
          <w:rFonts w:asciiTheme="minorHAnsi" w:eastAsia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F81814" w:rsidRPr="00E843D5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September,2025</w:t>
      </w:r>
    </w:p>
    <w:p w14:paraId="15005DCB" w14:textId="77777777" w:rsidR="00E34D93" w:rsidRPr="00D17BDC" w:rsidRDefault="00E34D93" w:rsidP="00E34D93">
      <w:pPr>
        <w:jc w:val="both"/>
        <w:rPr>
          <w:rFonts w:cstheme="minorHAnsi"/>
        </w:rPr>
      </w:pPr>
      <w:r w:rsidRPr="00D17BDC">
        <w:rPr>
          <w:rFonts w:cstheme="minorHAnsi"/>
          <w:b/>
          <w:bCs/>
        </w:rPr>
        <w:t xml:space="preserve">Sub: Tender for Transportation of Polymers and PTA from Haldia to locations all over </w:t>
      </w:r>
      <w:r>
        <w:rPr>
          <w:rFonts w:cstheme="minorHAnsi"/>
          <w:b/>
          <w:bCs/>
        </w:rPr>
        <w:t xml:space="preserve">Pan </w:t>
      </w:r>
      <w:r w:rsidRPr="00D17BDC">
        <w:rPr>
          <w:rFonts w:cstheme="minorHAnsi"/>
          <w:b/>
          <w:bCs/>
        </w:rPr>
        <w:t>India for all clusters (1 – 13) and few Individual Destinations</w:t>
      </w:r>
      <w:r>
        <w:rPr>
          <w:rFonts w:cstheme="minorHAnsi"/>
          <w:b/>
          <w:bCs/>
        </w:rPr>
        <w:t>,</w:t>
      </w:r>
      <w:r w:rsidRPr="00D17BDC">
        <w:rPr>
          <w:rFonts w:cstheme="minorHAnsi"/>
          <w:b/>
          <w:bCs/>
        </w:rPr>
        <w:t xml:space="preserve"> as mentioned in the </w:t>
      </w:r>
      <w:r>
        <w:rPr>
          <w:rFonts w:cstheme="minorHAnsi"/>
          <w:b/>
          <w:bCs/>
        </w:rPr>
        <w:t>Request for Proposal (hereinafter referred to “</w:t>
      </w:r>
      <w:r w:rsidRPr="00D17BDC">
        <w:rPr>
          <w:rFonts w:cstheme="minorHAnsi"/>
          <w:b/>
          <w:bCs/>
        </w:rPr>
        <w:t>RFP</w:t>
      </w:r>
      <w:r>
        <w:rPr>
          <w:rFonts w:cstheme="minorHAnsi"/>
          <w:b/>
          <w:bCs/>
        </w:rPr>
        <w:t>”</w:t>
      </w:r>
      <w:r w:rsidRPr="00D17BDC">
        <w:rPr>
          <w:rFonts w:cstheme="minorHAnsi"/>
          <w:b/>
          <w:bCs/>
        </w:rPr>
        <w:t xml:space="preserve">) by </w:t>
      </w:r>
      <w:r>
        <w:rPr>
          <w:rFonts w:cstheme="minorHAnsi"/>
          <w:b/>
          <w:bCs/>
        </w:rPr>
        <w:t>R</w:t>
      </w:r>
      <w:r w:rsidRPr="00D17BDC">
        <w:rPr>
          <w:rFonts w:cstheme="minorHAnsi"/>
          <w:b/>
          <w:bCs/>
        </w:rPr>
        <w:t xml:space="preserve">oad, </w:t>
      </w:r>
      <w:r>
        <w:rPr>
          <w:rFonts w:cstheme="minorHAnsi"/>
          <w:b/>
          <w:bCs/>
        </w:rPr>
        <w:t>R</w:t>
      </w:r>
      <w:r w:rsidRPr="00D17BDC">
        <w:rPr>
          <w:rFonts w:cstheme="minorHAnsi"/>
          <w:b/>
          <w:bCs/>
        </w:rPr>
        <w:t xml:space="preserve">ailway </w:t>
      </w:r>
      <w:r>
        <w:rPr>
          <w:rFonts w:cstheme="minorHAnsi"/>
          <w:b/>
          <w:bCs/>
        </w:rPr>
        <w:t>C</w:t>
      </w:r>
      <w:r w:rsidRPr="00D17BDC">
        <w:rPr>
          <w:rFonts w:cstheme="minorHAnsi"/>
          <w:b/>
          <w:bCs/>
        </w:rPr>
        <w:t xml:space="preserve">orridor </w:t>
      </w:r>
      <w:r w:rsidRPr="00E34D93">
        <w:rPr>
          <w:rFonts w:cstheme="minorHAnsi"/>
          <w:b/>
        </w:rPr>
        <w:t xml:space="preserve">or Waterways Transportation Services on </w:t>
      </w:r>
      <w:r w:rsidRPr="00E34D93">
        <w:rPr>
          <w:rFonts w:cstheme="minorHAnsi"/>
          <w:b/>
          <w:bCs/>
        </w:rPr>
        <w:t>door to door</w:t>
      </w:r>
      <w:r w:rsidRPr="00D17BD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basis in </w:t>
      </w:r>
      <w:r w:rsidRPr="00D17BDC">
        <w:rPr>
          <w:rFonts w:cstheme="minorHAnsi"/>
          <w:b/>
          <w:bCs/>
        </w:rPr>
        <w:t>destinations as mentioned in the RFP</w:t>
      </w:r>
      <w:r>
        <w:rPr>
          <w:rFonts w:cstheme="minorHAnsi"/>
          <w:b/>
          <w:bCs/>
        </w:rPr>
        <w:t xml:space="preserve">. </w:t>
      </w:r>
    </w:p>
    <w:p w14:paraId="06DB3268" w14:textId="1153BE25" w:rsidR="00E34D93" w:rsidRPr="00D17BDC" w:rsidRDefault="00E34D93" w:rsidP="00E34D93">
      <w:pPr>
        <w:jc w:val="both"/>
        <w:rPr>
          <w:rFonts w:cstheme="minorHAnsi"/>
        </w:rPr>
      </w:pPr>
      <w:r w:rsidRPr="00D17BDC">
        <w:rPr>
          <w:rFonts w:cstheme="minorHAnsi"/>
        </w:rPr>
        <w:t>M/s</w:t>
      </w:r>
      <w:r>
        <w:rPr>
          <w:rFonts w:cstheme="minorHAnsi"/>
        </w:rPr>
        <w:t>.</w:t>
      </w:r>
      <w:r w:rsidRPr="00D17BDC">
        <w:rPr>
          <w:rFonts w:cstheme="minorHAnsi"/>
        </w:rPr>
        <w:t xml:space="preserve"> Haldia Petrochemicals Ltd </w:t>
      </w:r>
      <w:r w:rsidRPr="00D17BDC">
        <w:rPr>
          <w:rFonts w:cstheme="minorHAnsi"/>
          <w:b/>
        </w:rPr>
        <w:t>(HPL)</w:t>
      </w:r>
      <w:r w:rsidRPr="00D17BDC">
        <w:rPr>
          <w:rFonts w:cstheme="minorHAnsi"/>
        </w:rPr>
        <w:t xml:space="preserve"> and </w:t>
      </w:r>
      <w:r>
        <w:rPr>
          <w:rFonts w:cstheme="minorHAnsi"/>
        </w:rPr>
        <w:t xml:space="preserve">M/s. </w:t>
      </w:r>
      <w:r w:rsidR="004D1148">
        <w:rPr>
          <w:rFonts w:cstheme="minorHAnsi"/>
        </w:rPr>
        <w:t>MCPI</w:t>
      </w:r>
      <w:r w:rsidRPr="00D17BDC">
        <w:rPr>
          <w:rFonts w:cstheme="minorHAnsi"/>
        </w:rPr>
        <w:t xml:space="preserve"> P</w:t>
      </w:r>
      <w:r>
        <w:rPr>
          <w:rFonts w:cstheme="minorHAnsi"/>
        </w:rPr>
        <w:t xml:space="preserve">rivate </w:t>
      </w:r>
      <w:r w:rsidRPr="00D17BDC">
        <w:rPr>
          <w:rFonts w:cstheme="minorHAnsi"/>
        </w:rPr>
        <w:t xml:space="preserve"> L</w:t>
      </w:r>
      <w:r>
        <w:rPr>
          <w:rFonts w:cstheme="minorHAnsi"/>
        </w:rPr>
        <w:t>imi</w:t>
      </w:r>
      <w:r w:rsidRPr="00D17BDC">
        <w:rPr>
          <w:rFonts w:cstheme="minorHAnsi"/>
        </w:rPr>
        <w:t>t</w:t>
      </w:r>
      <w:r>
        <w:rPr>
          <w:rFonts w:cstheme="minorHAnsi"/>
        </w:rPr>
        <w:t>e</w:t>
      </w:r>
      <w:r w:rsidRPr="00D17BDC">
        <w:rPr>
          <w:rFonts w:cstheme="minorHAnsi"/>
        </w:rPr>
        <w:t xml:space="preserve">d </w:t>
      </w:r>
      <w:r w:rsidRPr="00D17BDC">
        <w:rPr>
          <w:rFonts w:cstheme="minorHAnsi"/>
          <w:b/>
        </w:rPr>
        <w:t xml:space="preserve">(MCPI), </w:t>
      </w:r>
      <w:r w:rsidRPr="00D17BDC">
        <w:rPr>
          <w:rFonts w:cstheme="minorHAnsi"/>
          <w:bCs/>
        </w:rPr>
        <w:t>(</w:t>
      </w:r>
      <w:r w:rsidRPr="00D17BDC">
        <w:rPr>
          <w:rFonts w:cstheme="minorHAnsi"/>
        </w:rPr>
        <w:t xml:space="preserve">hereinafter called </w:t>
      </w:r>
      <w:r>
        <w:rPr>
          <w:rFonts w:cstheme="minorHAnsi"/>
        </w:rPr>
        <w:t>“C</w:t>
      </w:r>
      <w:r w:rsidRPr="00D17BDC">
        <w:rPr>
          <w:rFonts w:cstheme="minorHAnsi"/>
        </w:rPr>
        <w:t>ompany</w:t>
      </w:r>
      <w:r>
        <w:rPr>
          <w:rFonts w:cstheme="minorHAnsi"/>
        </w:rPr>
        <w:t>” as the context may require</w:t>
      </w:r>
      <w:r w:rsidRPr="00D17BDC">
        <w:rPr>
          <w:rFonts w:cstheme="minorHAnsi"/>
        </w:rPr>
        <w:t>), invites eligible</w:t>
      </w:r>
      <w:r>
        <w:rPr>
          <w:rFonts w:cstheme="minorHAnsi"/>
        </w:rPr>
        <w:t xml:space="preserve"> </w:t>
      </w:r>
      <w:r w:rsidRPr="00307A84">
        <w:rPr>
          <w:rFonts w:cstheme="minorHAnsi"/>
        </w:rPr>
        <w:t>CARRIER / OPERATOR / Transport</w:t>
      </w:r>
      <w:r w:rsidRPr="00157975">
        <w:rPr>
          <w:rFonts w:cstheme="minorHAnsi"/>
        </w:rPr>
        <w:t xml:space="preserve"> Vendors</w:t>
      </w:r>
      <w:r w:rsidRPr="00157975">
        <w:rPr>
          <w:rFonts w:cstheme="minorHAnsi"/>
          <w:color w:val="EE0000"/>
        </w:rPr>
        <w:t xml:space="preserve"> </w:t>
      </w:r>
      <w:r w:rsidRPr="00D17BDC">
        <w:rPr>
          <w:rFonts w:cstheme="minorHAnsi"/>
        </w:rPr>
        <w:t>to submit their bids for the above captioned WORK (mentioned in sub), in accordance with tender documents enclosed, and as per the following guidelines:</w:t>
      </w:r>
    </w:p>
    <w:p w14:paraId="3C935975" w14:textId="461E029C" w:rsidR="003E3302" w:rsidRPr="00E843D5" w:rsidRDefault="003E3302" w:rsidP="00CA0AC3">
      <w:pPr>
        <w:rPr>
          <w:rFonts w:cstheme="minorHAnsi"/>
        </w:rPr>
      </w:pPr>
      <w:r w:rsidRPr="00E843D5">
        <w:rPr>
          <w:rFonts w:cstheme="minorHAnsi"/>
        </w:rPr>
        <w:t xml:space="preserve">This tender is for </w:t>
      </w:r>
      <w:r w:rsidR="00921EA0" w:rsidRPr="00E843D5">
        <w:rPr>
          <w:rFonts w:cstheme="minorHAnsi"/>
        </w:rPr>
        <w:t>all</w:t>
      </w:r>
      <w:r w:rsidRPr="00E843D5">
        <w:rPr>
          <w:rFonts w:cstheme="minorHAnsi"/>
        </w:rPr>
        <w:t xml:space="preserve"> the</w:t>
      </w:r>
      <w:r w:rsidR="00921EA0" w:rsidRPr="00E843D5">
        <w:rPr>
          <w:rFonts w:cstheme="minorHAnsi"/>
        </w:rPr>
        <w:t xml:space="preserve"> following</w:t>
      </w:r>
      <w:r w:rsidRPr="00E843D5">
        <w:rPr>
          <w:rFonts w:cstheme="minorHAnsi"/>
        </w:rPr>
        <w:t xml:space="preserve"> modes of </w:t>
      </w:r>
      <w:r w:rsidR="00414A64" w:rsidRPr="00E843D5">
        <w:rPr>
          <w:rFonts w:cstheme="minorHAnsi"/>
        </w:rPr>
        <w:t>movement:</w:t>
      </w:r>
      <w:r w:rsidRPr="00E843D5">
        <w:rPr>
          <w:rFonts w:cstheme="minorHAnsi"/>
        </w:rPr>
        <w:t xml:space="preserve"> </w:t>
      </w:r>
    </w:p>
    <w:p w14:paraId="35E43256" w14:textId="71F09D3D" w:rsidR="003E3302" w:rsidRPr="00E843D5" w:rsidRDefault="003E3302" w:rsidP="003E3302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843D5">
        <w:rPr>
          <w:rFonts w:cstheme="minorHAnsi"/>
        </w:rPr>
        <w:t>By Road</w:t>
      </w:r>
      <w:r w:rsidR="00114993" w:rsidRPr="00E843D5">
        <w:rPr>
          <w:rFonts w:cstheme="minorHAnsi"/>
        </w:rPr>
        <w:t xml:space="preserve"> </w:t>
      </w:r>
    </w:p>
    <w:p w14:paraId="3FB0DA3E" w14:textId="1E39A8EC" w:rsidR="00921EA0" w:rsidRPr="00E843D5" w:rsidRDefault="003E3302" w:rsidP="003E3302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843D5">
        <w:rPr>
          <w:rFonts w:cstheme="minorHAnsi"/>
        </w:rPr>
        <w:t>By Door</w:t>
      </w:r>
      <w:r w:rsidR="0049224A" w:rsidRPr="00E843D5">
        <w:rPr>
          <w:rFonts w:cstheme="minorHAnsi"/>
        </w:rPr>
        <w:t>-</w:t>
      </w:r>
      <w:r w:rsidRPr="00E843D5">
        <w:rPr>
          <w:rFonts w:cstheme="minorHAnsi"/>
        </w:rPr>
        <w:t>to</w:t>
      </w:r>
      <w:r w:rsidR="0049224A" w:rsidRPr="00E843D5">
        <w:rPr>
          <w:rFonts w:cstheme="minorHAnsi"/>
        </w:rPr>
        <w:t>-</w:t>
      </w:r>
      <w:r w:rsidRPr="00E843D5">
        <w:rPr>
          <w:rFonts w:cstheme="minorHAnsi"/>
        </w:rPr>
        <w:t xml:space="preserve">Door movement through </w:t>
      </w:r>
      <w:r w:rsidR="00F266A1" w:rsidRPr="00E843D5">
        <w:rPr>
          <w:rFonts w:cstheme="minorHAnsi"/>
        </w:rPr>
        <w:t>Railway Corridor</w:t>
      </w:r>
    </w:p>
    <w:p w14:paraId="0B9032C4" w14:textId="44C77731" w:rsidR="00E44FC0" w:rsidRPr="00E843D5" w:rsidRDefault="00E44FC0" w:rsidP="003E3302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E843D5">
        <w:rPr>
          <w:rFonts w:cstheme="minorHAnsi"/>
        </w:rPr>
        <w:t>By</w:t>
      </w:r>
      <w:r w:rsidR="001E1CBB" w:rsidRPr="00E843D5">
        <w:rPr>
          <w:rFonts w:cstheme="minorHAnsi"/>
        </w:rPr>
        <w:t xml:space="preserve"> Door-to-Door movement through</w:t>
      </w:r>
      <w:r w:rsidRPr="00E843D5">
        <w:rPr>
          <w:rFonts w:cstheme="minorHAnsi"/>
        </w:rPr>
        <w:t xml:space="preserve"> </w:t>
      </w:r>
      <w:r w:rsidR="001E1CBB" w:rsidRPr="00E843D5">
        <w:rPr>
          <w:rFonts w:cstheme="minorHAnsi"/>
        </w:rPr>
        <w:t>Waterways</w:t>
      </w:r>
      <w:r w:rsidRPr="00E843D5">
        <w:rPr>
          <w:rFonts w:cstheme="minorHAnsi"/>
        </w:rPr>
        <w:t xml:space="preserve"> Transportation Services</w:t>
      </w:r>
    </w:p>
    <w:p w14:paraId="5846594A" w14:textId="7C030396" w:rsidR="003E3302" w:rsidRPr="00E843D5" w:rsidRDefault="003E3302" w:rsidP="003E3302">
      <w:pPr>
        <w:jc w:val="both"/>
        <w:rPr>
          <w:rFonts w:cstheme="minorHAnsi"/>
        </w:rPr>
      </w:pPr>
      <w:r w:rsidRPr="00E843D5">
        <w:rPr>
          <w:rFonts w:cstheme="minorHAnsi"/>
        </w:rPr>
        <w:t xml:space="preserve">It is to be noted that each of the modes have separate eligibility criteria and list of destinations. The indicative tonnages against each destination </w:t>
      </w:r>
      <w:r w:rsidR="0049224A" w:rsidRPr="00E843D5">
        <w:rPr>
          <w:rFonts w:cstheme="minorHAnsi"/>
        </w:rPr>
        <w:t>are</w:t>
      </w:r>
      <w:r w:rsidRPr="00E843D5">
        <w:rPr>
          <w:rFonts w:cstheme="minorHAnsi"/>
        </w:rPr>
        <w:t xml:space="preserve"> also indicated.  </w:t>
      </w:r>
    </w:p>
    <w:p w14:paraId="3B1888CE" w14:textId="117544DE" w:rsidR="00892FA8" w:rsidRPr="008874DD" w:rsidRDefault="00892FA8" w:rsidP="008876B0">
      <w:pPr>
        <w:jc w:val="both"/>
        <w:rPr>
          <w:rFonts w:cstheme="minorHAnsi"/>
          <w:bCs/>
        </w:rPr>
      </w:pPr>
      <w:r w:rsidRPr="008874DD">
        <w:rPr>
          <w:rFonts w:cstheme="minorHAnsi"/>
          <w:bCs/>
        </w:rPr>
        <w:t xml:space="preserve">Vendors </w:t>
      </w:r>
      <w:r w:rsidR="009169BB" w:rsidRPr="008874DD">
        <w:rPr>
          <w:rFonts w:cstheme="minorHAnsi"/>
          <w:bCs/>
        </w:rPr>
        <w:t xml:space="preserve">can apply for </w:t>
      </w:r>
      <w:r w:rsidR="00921EA0" w:rsidRPr="008874DD">
        <w:rPr>
          <w:rFonts w:cstheme="minorHAnsi"/>
          <w:bCs/>
        </w:rPr>
        <w:t>all</w:t>
      </w:r>
      <w:r w:rsidRPr="008874DD">
        <w:rPr>
          <w:rFonts w:cstheme="minorHAnsi"/>
          <w:bCs/>
        </w:rPr>
        <w:t xml:space="preserve"> the modes of transport</w:t>
      </w:r>
      <w:r w:rsidR="00BD4026" w:rsidRPr="008874DD">
        <w:rPr>
          <w:rFonts w:cstheme="minorHAnsi"/>
          <w:bCs/>
        </w:rPr>
        <w:t xml:space="preserve">, </w:t>
      </w:r>
      <w:r w:rsidR="009169BB" w:rsidRPr="008874DD">
        <w:rPr>
          <w:rFonts w:cstheme="minorHAnsi"/>
          <w:bCs/>
        </w:rPr>
        <w:t xml:space="preserve">provided they fulfil the eligibility criteria of </w:t>
      </w:r>
      <w:r w:rsidR="00797BF5" w:rsidRPr="008874DD">
        <w:rPr>
          <w:rFonts w:cstheme="minorHAnsi"/>
          <w:bCs/>
        </w:rPr>
        <w:t xml:space="preserve">the respective </w:t>
      </w:r>
      <w:r w:rsidR="009169BB" w:rsidRPr="008874DD">
        <w:rPr>
          <w:rFonts w:cstheme="minorHAnsi"/>
          <w:bCs/>
        </w:rPr>
        <w:t xml:space="preserve">modes </w:t>
      </w:r>
      <w:r w:rsidR="00797BF5" w:rsidRPr="008874DD">
        <w:rPr>
          <w:rFonts w:cstheme="minorHAnsi"/>
          <w:bCs/>
        </w:rPr>
        <w:t>of transport.</w:t>
      </w:r>
      <w:r w:rsidR="009169BB" w:rsidRPr="008874DD">
        <w:rPr>
          <w:rFonts w:cstheme="minorHAnsi"/>
          <w:bCs/>
        </w:rPr>
        <w:t xml:space="preserve"> </w:t>
      </w:r>
    </w:p>
    <w:p w14:paraId="5D4B18A2" w14:textId="67255D56" w:rsidR="00131D3B" w:rsidRPr="008874DD" w:rsidRDefault="00131D3B" w:rsidP="008876B0">
      <w:pPr>
        <w:jc w:val="both"/>
        <w:rPr>
          <w:rFonts w:cstheme="minorHAnsi"/>
          <w:bCs/>
        </w:rPr>
      </w:pPr>
      <w:r w:rsidRPr="008874DD">
        <w:rPr>
          <w:rFonts w:cstheme="minorHAnsi"/>
          <w:bCs/>
        </w:rPr>
        <w:t xml:space="preserve">With the introduction of individual destinations and change in cluster organization, the dispatch tonnage in some clusters and individual destinations have changed. Therefore, there might be a change in the number of </w:t>
      </w:r>
      <w:r w:rsidR="00165213" w:rsidRPr="008874DD">
        <w:rPr>
          <w:rFonts w:cstheme="minorHAnsi"/>
          <w:bCs/>
        </w:rPr>
        <w:t>panelled</w:t>
      </w:r>
      <w:r w:rsidRPr="008874DD">
        <w:rPr>
          <w:rFonts w:cstheme="minorHAnsi"/>
          <w:bCs/>
        </w:rPr>
        <w:t xml:space="preserve"> </w:t>
      </w:r>
      <w:r w:rsidR="00157975" w:rsidRPr="008874DD">
        <w:rPr>
          <w:rFonts w:cstheme="minorHAnsi"/>
          <w:bCs/>
        </w:rPr>
        <w:t xml:space="preserve">CARRIER / OPERATOR </w:t>
      </w:r>
      <w:r w:rsidRPr="008874DD">
        <w:rPr>
          <w:rFonts w:cstheme="minorHAnsi"/>
          <w:bCs/>
        </w:rPr>
        <w:t>in a cluster / destination.</w:t>
      </w:r>
    </w:p>
    <w:p w14:paraId="4AFF3506" w14:textId="5CA5CEDB" w:rsidR="00D50EB5" w:rsidRPr="008874DD" w:rsidRDefault="003E3302" w:rsidP="008876B0">
      <w:pPr>
        <w:jc w:val="both"/>
        <w:rPr>
          <w:rFonts w:cstheme="minorHAnsi"/>
          <w:bCs/>
        </w:rPr>
      </w:pPr>
      <w:r w:rsidRPr="008874DD">
        <w:rPr>
          <w:rFonts w:cstheme="minorHAnsi"/>
          <w:bCs/>
        </w:rPr>
        <w:t xml:space="preserve">This contract will be for one </w:t>
      </w:r>
      <w:r w:rsidR="00157975" w:rsidRPr="008874DD">
        <w:rPr>
          <w:rFonts w:cstheme="minorHAnsi"/>
          <w:bCs/>
        </w:rPr>
        <w:t>year,</w:t>
      </w:r>
      <w:r w:rsidRPr="008874DD">
        <w:rPr>
          <w:rFonts w:cstheme="minorHAnsi"/>
          <w:bCs/>
        </w:rPr>
        <w:t xml:space="preserve"> </w:t>
      </w:r>
      <w:r w:rsidR="00D50EB5" w:rsidRPr="008874DD">
        <w:rPr>
          <w:rFonts w:cstheme="minorHAnsi"/>
          <w:bCs/>
        </w:rPr>
        <w:t xml:space="preserve">but the rates will be reviewed </w:t>
      </w:r>
      <w:r w:rsidR="00ED7BC5" w:rsidRPr="008874DD">
        <w:rPr>
          <w:rFonts w:cstheme="minorHAnsi"/>
          <w:bCs/>
        </w:rPr>
        <w:t>as per</w:t>
      </w:r>
      <w:r w:rsidR="00D50EB5" w:rsidRPr="008874DD">
        <w:rPr>
          <w:rFonts w:cstheme="minorHAnsi"/>
          <w:bCs/>
        </w:rPr>
        <w:t xml:space="preserve"> the discretion of the management of HPL and MCPI, and accordingly may have a limited auction with the empanelled transporters</w:t>
      </w:r>
      <w:r w:rsidR="00ED7BC5" w:rsidRPr="008874DD">
        <w:rPr>
          <w:rFonts w:cstheme="minorHAnsi"/>
          <w:bCs/>
        </w:rPr>
        <w:t xml:space="preserve"> while the contract is in effect</w:t>
      </w:r>
      <w:r w:rsidR="00D50EB5" w:rsidRPr="008874DD">
        <w:rPr>
          <w:rFonts w:cstheme="minorHAnsi"/>
          <w:bCs/>
        </w:rPr>
        <w:t>.</w:t>
      </w:r>
    </w:p>
    <w:p w14:paraId="3BBDD7F1" w14:textId="108FBF1E" w:rsidR="00F45C15" w:rsidRPr="00E843D5" w:rsidRDefault="00F45C15" w:rsidP="008876B0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b/>
          <w:bCs/>
        </w:rPr>
      </w:pPr>
      <w:r w:rsidRPr="00E843D5">
        <w:rPr>
          <w:rFonts w:cstheme="minorHAnsi"/>
          <w:b/>
          <w:bCs/>
          <w:u w:val="single"/>
        </w:rPr>
        <w:t>Eligibility:</w:t>
      </w:r>
      <w:r w:rsidRPr="00E843D5">
        <w:rPr>
          <w:rFonts w:cstheme="minorHAnsi"/>
          <w:b/>
          <w:bCs/>
        </w:rPr>
        <w:t xml:space="preserve"> </w:t>
      </w:r>
      <w:r w:rsidR="00157975" w:rsidRPr="00E843D5">
        <w:rPr>
          <w:rFonts w:cstheme="minorHAnsi"/>
          <w:b/>
          <w:bCs/>
        </w:rPr>
        <w:t>CARRIER / OPERATOR</w:t>
      </w:r>
      <w:r w:rsidR="00157975" w:rsidRPr="00E843D5">
        <w:rPr>
          <w:rFonts w:cstheme="minorHAnsi"/>
        </w:rPr>
        <w:t xml:space="preserve"> / Transport Vendors </w:t>
      </w:r>
      <w:r w:rsidRPr="00E843D5">
        <w:rPr>
          <w:rFonts w:cstheme="minorHAnsi"/>
        </w:rPr>
        <w:t xml:space="preserve">fulfilling the following criterion are eligible for </w:t>
      </w:r>
      <w:r w:rsidRPr="00E843D5">
        <w:rPr>
          <w:rFonts w:cstheme="minorHAnsi"/>
          <w:b/>
          <w:bCs/>
        </w:rPr>
        <w:t xml:space="preserve">qualification </w:t>
      </w:r>
    </w:p>
    <w:p w14:paraId="0BD9F9EB" w14:textId="30CAED31" w:rsidR="00B65A6A" w:rsidRPr="00E843D5" w:rsidRDefault="009F57DA" w:rsidP="008876B0">
      <w:pPr>
        <w:ind w:left="360"/>
        <w:jc w:val="both"/>
        <w:rPr>
          <w:rFonts w:cstheme="minorHAnsi"/>
          <w:b/>
          <w:bCs/>
          <w:sz w:val="24"/>
          <w:szCs w:val="24"/>
        </w:rPr>
      </w:pPr>
      <w:r w:rsidRPr="00E843D5">
        <w:rPr>
          <w:rFonts w:cstheme="minorHAnsi"/>
          <w:b/>
          <w:bCs/>
          <w:sz w:val="24"/>
          <w:szCs w:val="24"/>
        </w:rPr>
        <w:t>A</w:t>
      </w:r>
      <w:r w:rsidR="00B65A6A" w:rsidRPr="00E843D5">
        <w:rPr>
          <w:rFonts w:cstheme="minorHAnsi"/>
          <w:b/>
          <w:bCs/>
          <w:sz w:val="24"/>
          <w:szCs w:val="24"/>
        </w:rPr>
        <w:t>) Fo</w:t>
      </w:r>
      <w:r w:rsidR="00E41FEA" w:rsidRPr="00E843D5">
        <w:rPr>
          <w:rFonts w:cstheme="minorHAnsi"/>
          <w:b/>
          <w:bCs/>
          <w:sz w:val="24"/>
          <w:szCs w:val="24"/>
        </w:rPr>
        <w:t xml:space="preserve">r Clusters </w:t>
      </w:r>
      <w:r w:rsidR="00B07B3C" w:rsidRPr="00E843D5">
        <w:rPr>
          <w:rFonts w:cstheme="minorHAnsi"/>
          <w:b/>
          <w:bCs/>
          <w:sz w:val="24"/>
          <w:szCs w:val="24"/>
        </w:rPr>
        <w:t>1</w:t>
      </w:r>
      <w:r w:rsidR="00D06836" w:rsidRPr="00E843D5">
        <w:rPr>
          <w:rFonts w:cstheme="minorHAnsi"/>
          <w:b/>
          <w:bCs/>
          <w:sz w:val="24"/>
          <w:szCs w:val="24"/>
        </w:rPr>
        <w:t xml:space="preserve"> to </w:t>
      </w:r>
      <w:r w:rsidR="00E41FEA" w:rsidRPr="00E843D5">
        <w:rPr>
          <w:rFonts w:cstheme="minorHAnsi"/>
          <w:b/>
          <w:bCs/>
          <w:sz w:val="24"/>
          <w:szCs w:val="24"/>
        </w:rPr>
        <w:t>8</w:t>
      </w:r>
      <w:r w:rsidR="00D06836" w:rsidRPr="00E843D5">
        <w:rPr>
          <w:rFonts w:cstheme="minorHAnsi"/>
          <w:b/>
          <w:bCs/>
          <w:sz w:val="24"/>
          <w:szCs w:val="24"/>
        </w:rPr>
        <w:t>, 11</w:t>
      </w:r>
    </w:p>
    <w:p w14:paraId="445564DE" w14:textId="55EED2A6" w:rsidR="00F551F9" w:rsidRPr="00E843D5" w:rsidRDefault="00F551F9" w:rsidP="008876B0">
      <w:pPr>
        <w:pStyle w:val="ListParagraph"/>
        <w:numPr>
          <w:ilvl w:val="0"/>
          <w:numId w:val="1"/>
        </w:numPr>
        <w:ind w:hanging="180"/>
        <w:jc w:val="both"/>
        <w:rPr>
          <w:rFonts w:cstheme="minorHAnsi"/>
        </w:rPr>
      </w:pPr>
      <w:r w:rsidRPr="00E843D5">
        <w:rPr>
          <w:rFonts w:cstheme="minorHAnsi"/>
        </w:rPr>
        <w:t xml:space="preserve">At least </w:t>
      </w:r>
      <w:r w:rsidR="0025688F" w:rsidRPr="00E843D5">
        <w:rPr>
          <w:rFonts w:cstheme="minorHAnsi"/>
        </w:rPr>
        <w:t>25</w:t>
      </w:r>
      <w:r w:rsidRPr="00E843D5">
        <w:rPr>
          <w:rFonts w:cstheme="minorHAnsi"/>
        </w:rPr>
        <w:t xml:space="preserve"> own cargo carrying heavy vehicles registered in the name of the company/directors. Photocopies of RC Book to be attached along with the Pre-Qualification Bid. In case it is a recent </w:t>
      </w:r>
      <w:r w:rsidR="00157975" w:rsidRPr="00E843D5">
        <w:rPr>
          <w:rFonts w:cstheme="minorHAnsi"/>
        </w:rPr>
        <w:t>purchase,</w:t>
      </w:r>
      <w:r w:rsidRPr="00E843D5">
        <w:rPr>
          <w:rFonts w:cstheme="minorHAnsi"/>
        </w:rPr>
        <w:t xml:space="preserve"> and the RC book is not available, the corresponding sales invoice needs to be submitted.</w:t>
      </w:r>
    </w:p>
    <w:p w14:paraId="2E061DAA" w14:textId="77777777" w:rsidR="0075536A" w:rsidRPr="00E843D5" w:rsidRDefault="0075536A" w:rsidP="0075536A">
      <w:pPr>
        <w:pStyle w:val="ListParagraph"/>
        <w:numPr>
          <w:ilvl w:val="0"/>
          <w:numId w:val="1"/>
        </w:numPr>
        <w:ind w:hanging="180"/>
        <w:jc w:val="both"/>
        <w:rPr>
          <w:rFonts w:cstheme="minorHAnsi"/>
        </w:rPr>
      </w:pPr>
      <w:r w:rsidRPr="00E843D5">
        <w:rPr>
          <w:rFonts w:cstheme="minorHAnsi"/>
        </w:rPr>
        <w:t xml:space="preserve">Existence of office in respective clusters with adequate proof. They should ensure establishment in Haldia, if contract is awarded. </w:t>
      </w:r>
    </w:p>
    <w:p w14:paraId="73D27604" w14:textId="14156107" w:rsidR="00875222" w:rsidRPr="00E843D5" w:rsidRDefault="00B65A6A" w:rsidP="00875222">
      <w:pPr>
        <w:pStyle w:val="ListParagraph"/>
        <w:numPr>
          <w:ilvl w:val="0"/>
          <w:numId w:val="1"/>
        </w:numPr>
        <w:ind w:hanging="180"/>
        <w:jc w:val="both"/>
        <w:rPr>
          <w:rFonts w:cstheme="minorHAnsi"/>
        </w:rPr>
      </w:pPr>
      <w:r w:rsidRPr="00E843D5">
        <w:rPr>
          <w:rFonts w:cstheme="minorHAnsi"/>
        </w:rPr>
        <w:t>Freight revenue during last fi</w:t>
      </w:r>
      <w:r w:rsidR="00875222" w:rsidRPr="00E843D5">
        <w:rPr>
          <w:rFonts w:cstheme="minorHAnsi"/>
        </w:rPr>
        <w:t>nancial year above Rs.</w:t>
      </w:r>
      <w:r w:rsidR="00395D2E" w:rsidRPr="00E843D5">
        <w:rPr>
          <w:rFonts w:cstheme="minorHAnsi"/>
        </w:rPr>
        <w:t>30</w:t>
      </w:r>
      <w:r w:rsidR="00875222" w:rsidRPr="00E843D5">
        <w:rPr>
          <w:rFonts w:cstheme="minorHAnsi"/>
        </w:rPr>
        <w:t xml:space="preserve"> Crores</w:t>
      </w:r>
    </w:p>
    <w:p w14:paraId="136BD1AC" w14:textId="66121910" w:rsidR="00875222" w:rsidRPr="00E843D5" w:rsidRDefault="00875222" w:rsidP="00875222">
      <w:pPr>
        <w:pStyle w:val="ListParagraph"/>
        <w:numPr>
          <w:ilvl w:val="0"/>
          <w:numId w:val="1"/>
        </w:numPr>
        <w:ind w:hanging="180"/>
        <w:jc w:val="both"/>
        <w:rPr>
          <w:rFonts w:cstheme="minorHAnsi"/>
        </w:rPr>
      </w:pPr>
      <w:r w:rsidRPr="00E843D5">
        <w:rPr>
          <w:rFonts w:cstheme="minorHAnsi"/>
        </w:rPr>
        <w:t xml:space="preserve">At least </w:t>
      </w:r>
      <w:r w:rsidR="00395D2E" w:rsidRPr="00E843D5">
        <w:rPr>
          <w:rFonts w:cstheme="minorHAnsi"/>
        </w:rPr>
        <w:t>5</w:t>
      </w:r>
      <w:r w:rsidRPr="00E843D5">
        <w:rPr>
          <w:rFonts w:cstheme="minorHAnsi"/>
        </w:rPr>
        <w:t xml:space="preserve"> years’ experience in Transport business. </w:t>
      </w:r>
    </w:p>
    <w:p w14:paraId="20F4B9EE" w14:textId="24754A8A" w:rsidR="00B65A6A" w:rsidRPr="00E843D5" w:rsidRDefault="00B65A6A" w:rsidP="008876B0">
      <w:pPr>
        <w:pStyle w:val="ListParagraph"/>
        <w:numPr>
          <w:ilvl w:val="0"/>
          <w:numId w:val="1"/>
        </w:numPr>
        <w:ind w:hanging="180"/>
        <w:jc w:val="both"/>
        <w:rPr>
          <w:rFonts w:cstheme="minorHAnsi"/>
        </w:rPr>
      </w:pPr>
      <w:r w:rsidRPr="00E843D5">
        <w:rPr>
          <w:rFonts w:cstheme="minorHAnsi"/>
          <w:b/>
          <w:bCs/>
        </w:rPr>
        <w:t>IBA</w:t>
      </w:r>
      <w:r w:rsidRPr="00E843D5">
        <w:rPr>
          <w:rFonts w:cstheme="minorHAnsi"/>
        </w:rPr>
        <w:t xml:space="preserve"> (Indian Banks’ Association) approved</w:t>
      </w:r>
      <w:r w:rsidR="00782875" w:rsidRPr="00E843D5">
        <w:rPr>
          <w:rFonts w:cstheme="minorHAnsi"/>
        </w:rPr>
        <w:t>.</w:t>
      </w:r>
    </w:p>
    <w:p w14:paraId="678DA06C" w14:textId="77777777" w:rsidR="00B65A6A" w:rsidRPr="00E843D5" w:rsidRDefault="00B65A6A" w:rsidP="008876B0">
      <w:pPr>
        <w:pStyle w:val="ListParagraph"/>
        <w:numPr>
          <w:ilvl w:val="0"/>
          <w:numId w:val="1"/>
        </w:numPr>
        <w:ind w:hanging="180"/>
        <w:jc w:val="both"/>
        <w:rPr>
          <w:rFonts w:cstheme="minorHAnsi"/>
        </w:rPr>
      </w:pPr>
      <w:bookmarkStart w:id="0" w:name="_Hlk50630862"/>
      <w:r w:rsidRPr="00E843D5">
        <w:rPr>
          <w:rFonts w:cstheme="minorHAnsi"/>
        </w:rPr>
        <w:t xml:space="preserve">The bidder has to have a valid certificate of registration under </w:t>
      </w:r>
      <w:r w:rsidRPr="00E843D5">
        <w:rPr>
          <w:rFonts w:cstheme="minorHAnsi"/>
          <w:b/>
          <w:bCs/>
        </w:rPr>
        <w:t>Carriage by Road Rules</w:t>
      </w:r>
      <w:r w:rsidRPr="00E843D5">
        <w:rPr>
          <w:rFonts w:cstheme="minorHAnsi"/>
        </w:rPr>
        <w:t>, 2011/Carriage by Road Act, 2007</w:t>
      </w:r>
    </w:p>
    <w:p w14:paraId="040A8FA2" w14:textId="7F0A61C8" w:rsidR="00B65A6A" w:rsidRPr="00E843D5" w:rsidRDefault="00B65A6A" w:rsidP="008876B0">
      <w:pPr>
        <w:pStyle w:val="ListParagraph"/>
        <w:numPr>
          <w:ilvl w:val="0"/>
          <w:numId w:val="1"/>
        </w:numPr>
        <w:ind w:hanging="180"/>
        <w:jc w:val="both"/>
        <w:rPr>
          <w:rFonts w:cstheme="minorHAnsi"/>
        </w:rPr>
      </w:pPr>
      <w:r w:rsidRPr="00E843D5">
        <w:rPr>
          <w:rFonts w:cstheme="minorHAnsi"/>
        </w:rPr>
        <w:t>Past performance of existing vendors</w:t>
      </w:r>
      <w:r w:rsidR="00B873E9" w:rsidRPr="00E843D5">
        <w:rPr>
          <w:rFonts w:cstheme="minorHAnsi"/>
        </w:rPr>
        <w:t xml:space="preserve"> </w:t>
      </w:r>
      <w:r w:rsidR="0019400F" w:rsidRPr="00E843D5">
        <w:rPr>
          <w:rFonts w:cstheme="minorHAnsi"/>
        </w:rPr>
        <w:t xml:space="preserve">for HPL and MCPI based on placement performance and quality of delivery leading to customer complaints </w:t>
      </w:r>
      <w:r w:rsidRPr="00E843D5">
        <w:rPr>
          <w:rFonts w:cstheme="minorHAnsi"/>
        </w:rPr>
        <w:t>shall be key criteria for their eligibility.</w:t>
      </w:r>
    </w:p>
    <w:p w14:paraId="0FE2E529" w14:textId="184ECBAA" w:rsidR="000131E3" w:rsidRPr="00E843D5" w:rsidRDefault="004B3949" w:rsidP="000131E3">
      <w:pPr>
        <w:pStyle w:val="ListParagraph"/>
        <w:numPr>
          <w:ilvl w:val="0"/>
          <w:numId w:val="1"/>
        </w:numPr>
        <w:ind w:hanging="180"/>
        <w:jc w:val="both"/>
        <w:rPr>
          <w:rFonts w:cstheme="minorHAnsi"/>
        </w:rPr>
      </w:pPr>
      <w:r w:rsidRPr="00E843D5">
        <w:rPr>
          <w:rFonts w:cstheme="minorHAnsi"/>
        </w:rPr>
        <w:t xml:space="preserve">The </w:t>
      </w:r>
      <w:r w:rsidR="00157975" w:rsidRPr="00E843D5">
        <w:rPr>
          <w:rFonts w:cstheme="minorHAnsi"/>
        </w:rPr>
        <w:t xml:space="preserve">CARRIER must have a valid </w:t>
      </w:r>
      <w:r w:rsidR="00157975" w:rsidRPr="00E843D5">
        <w:rPr>
          <w:rFonts w:cstheme="minorHAnsi"/>
          <w:b/>
          <w:bCs/>
        </w:rPr>
        <w:t>GSTIN</w:t>
      </w:r>
      <w:r w:rsidR="00157975" w:rsidRPr="00E843D5">
        <w:rPr>
          <w:rFonts w:cstheme="minorHAnsi"/>
        </w:rPr>
        <w:t xml:space="preserve"> and shall raise freight bills strictly by way of GST Invoices.</w:t>
      </w:r>
    </w:p>
    <w:p w14:paraId="1A5531F1" w14:textId="5F8B8DC3" w:rsidR="00B2168F" w:rsidRPr="00E843D5" w:rsidRDefault="00B2168F" w:rsidP="00B2168F">
      <w:pPr>
        <w:pStyle w:val="ListParagraph"/>
        <w:numPr>
          <w:ilvl w:val="0"/>
          <w:numId w:val="1"/>
        </w:numPr>
        <w:ind w:hanging="180"/>
        <w:jc w:val="both"/>
        <w:rPr>
          <w:rFonts w:cstheme="minorHAnsi"/>
        </w:rPr>
      </w:pPr>
      <w:r w:rsidRPr="00E843D5">
        <w:rPr>
          <w:rFonts w:cstheme="minorHAnsi"/>
          <w:bCs/>
        </w:rPr>
        <w:t>All the vehicles which will be loaded from HPL must have Standard / High Security Number Plate (Issued by Transport Authority)</w:t>
      </w:r>
      <w:r w:rsidR="009F3DA5" w:rsidRPr="00E843D5">
        <w:rPr>
          <w:rFonts w:cstheme="minorHAnsi"/>
          <w:bCs/>
        </w:rPr>
        <w:t>,</w:t>
      </w:r>
      <w:r w:rsidR="0056056F" w:rsidRPr="00E843D5">
        <w:rPr>
          <w:rFonts w:cstheme="minorHAnsi"/>
          <w:bCs/>
        </w:rPr>
        <w:t xml:space="preserve"> </w:t>
      </w:r>
      <w:r w:rsidR="00572AE0" w:rsidRPr="00E843D5">
        <w:rPr>
          <w:rFonts w:cstheme="minorHAnsi"/>
          <w:bCs/>
        </w:rPr>
        <w:t>failing which the vehicles are liable to get rejected.</w:t>
      </w:r>
      <w:r w:rsidR="00FB747C" w:rsidRPr="00E843D5">
        <w:rPr>
          <w:rFonts w:cstheme="minorHAnsi"/>
          <w:bCs/>
        </w:rPr>
        <w:t xml:space="preserve"> </w:t>
      </w:r>
      <w:r w:rsidR="001E1CBB" w:rsidRPr="00E843D5">
        <w:rPr>
          <w:rFonts w:cstheme="minorHAnsi"/>
          <w:bCs/>
        </w:rPr>
        <w:t>CARRIER</w:t>
      </w:r>
      <w:r w:rsidR="00FB747C" w:rsidRPr="00E843D5">
        <w:rPr>
          <w:rFonts w:cstheme="minorHAnsi"/>
          <w:bCs/>
        </w:rPr>
        <w:t xml:space="preserve">/s need to provide - Ratchet Lashing Belt Strap / Cargo Lashing </w:t>
      </w:r>
      <w:r w:rsidR="00FB747C" w:rsidRPr="00E843D5">
        <w:rPr>
          <w:rFonts w:cstheme="minorHAnsi"/>
          <w:bCs/>
        </w:rPr>
        <w:lastRenderedPageBreak/>
        <w:t>Belt for fixing of body traction / tie road (batta) in every open body vehicle entering inside plant for taking load.</w:t>
      </w:r>
    </w:p>
    <w:p w14:paraId="6A8F41BB" w14:textId="7A74F976" w:rsidR="00FA0F8F" w:rsidRPr="00E843D5" w:rsidRDefault="00FA0F8F" w:rsidP="00FA0F8F">
      <w:pPr>
        <w:pStyle w:val="ListParagraph"/>
        <w:numPr>
          <w:ilvl w:val="0"/>
          <w:numId w:val="1"/>
        </w:numPr>
        <w:ind w:hanging="180"/>
        <w:jc w:val="both"/>
        <w:rPr>
          <w:rFonts w:cstheme="minorHAnsi"/>
        </w:rPr>
      </w:pPr>
      <w:r w:rsidRPr="00E843D5">
        <w:rPr>
          <w:rFonts w:cstheme="minorHAnsi"/>
        </w:rPr>
        <w:t xml:space="preserve">It's important to ensure that all </w:t>
      </w:r>
      <w:r w:rsidR="001E1CBB" w:rsidRPr="00E843D5">
        <w:rPr>
          <w:rFonts w:cstheme="minorHAnsi"/>
        </w:rPr>
        <w:t>CARRIER</w:t>
      </w:r>
      <w:r w:rsidRPr="00E843D5">
        <w:rPr>
          <w:rFonts w:cstheme="minorHAnsi"/>
        </w:rPr>
        <w:t xml:space="preserve">s strictly adhere to the health protocols as mandated by the government or local authorities. </w:t>
      </w:r>
    </w:p>
    <w:p w14:paraId="5AD4D888" w14:textId="72CAD029" w:rsidR="000A1D22" w:rsidRPr="00E843D5" w:rsidRDefault="000A1D22" w:rsidP="000A1D22">
      <w:pPr>
        <w:ind w:left="1260"/>
        <w:jc w:val="both"/>
        <w:rPr>
          <w:rFonts w:cstheme="minorHAnsi"/>
        </w:rPr>
      </w:pPr>
      <w:r w:rsidRPr="00E843D5">
        <w:rPr>
          <w:rFonts w:cstheme="minorHAnsi"/>
        </w:rPr>
        <w:t xml:space="preserve">(Proof for point no </w:t>
      </w:r>
      <w:proofErr w:type="spellStart"/>
      <w:r w:rsidRPr="00E843D5">
        <w:rPr>
          <w:rFonts w:cstheme="minorHAnsi"/>
        </w:rPr>
        <w:t>i</w:t>
      </w:r>
      <w:proofErr w:type="spellEnd"/>
      <w:r w:rsidRPr="00E843D5">
        <w:rPr>
          <w:rFonts w:cstheme="minorHAnsi"/>
        </w:rPr>
        <w:t xml:space="preserve"> and ii as mentioned above, need not required to be submitted by the existing </w:t>
      </w:r>
      <w:r w:rsidR="001E1CBB" w:rsidRPr="00E843D5">
        <w:rPr>
          <w:rFonts w:cstheme="minorHAnsi"/>
        </w:rPr>
        <w:t>CARRIER</w:t>
      </w:r>
      <w:r w:rsidRPr="00E843D5">
        <w:rPr>
          <w:rFonts w:cstheme="minorHAnsi"/>
        </w:rPr>
        <w:t xml:space="preserve">s, who are presently working with HPL and/or MCPI in any of the above-mentioned </w:t>
      </w:r>
      <w:r w:rsidR="003C33FE" w:rsidRPr="00E843D5">
        <w:rPr>
          <w:rFonts w:cstheme="minorHAnsi"/>
        </w:rPr>
        <w:t>c</w:t>
      </w:r>
      <w:r w:rsidRPr="00E843D5">
        <w:rPr>
          <w:rFonts w:cstheme="minorHAnsi"/>
        </w:rPr>
        <w:t>luster</w:t>
      </w:r>
      <w:r w:rsidR="003C33FE" w:rsidRPr="00E843D5">
        <w:rPr>
          <w:rFonts w:cstheme="minorHAnsi"/>
        </w:rPr>
        <w:t>s</w:t>
      </w:r>
      <w:r w:rsidRPr="00E843D5">
        <w:rPr>
          <w:rFonts w:cstheme="minorHAnsi"/>
        </w:rPr>
        <w:t xml:space="preserve">. </w:t>
      </w:r>
      <w:r w:rsidR="0075536A" w:rsidRPr="00E843D5">
        <w:rPr>
          <w:rFonts w:cstheme="minorHAnsi"/>
        </w:rPr>
        <w:t xml:space="preserve">However, in case of any change in the status in the above-mentioned items must be informed in time. </w:t>
      </w:r>
      <w:r w:rsidRPr="00E843D5">
        <w:rPr>
          <w:rFonts w:cstheme="minorHAnsi"/>
        </w:rPr>
        <w:t xml:space="preserve">Required information on above as to be given in point no iii &amp; </w:t>
      </w:r>
      <w:r w:rsidR="008C4AFC" w:rsidRPr="00E843D5">
        <w:rPr>
          <w:rFonts w:cstheme="minorHAnsi"/>
        </w:rPr>
        <w:t>i</w:t>
      </w:r>
      <w:r w:rsidRPr="00E843D5">
        <w:rPr>
          <w:rFonts w:cstheme="minorHAnsi"/>
        </w:rPr>
        <w:t>v of “Pre-Qualification Bid”</w:t>
      </w:r>
      <w:r w:rsidRPr="00E843D5">
        <w:rPr>
          <w:rFonts w:cstheme="minorHAnsi"/>
          <w:b/>
          <w:bCs/>
        </w:rPr>
        <w:t xml:space="preserve"> </w:t>
      </w:r>
      <w:r w:rsidRPr="00E843D5">
        <w:rPr>
          <w:rFonts w:cstheme="minorHAnsi"/>
        </w:rPr>
        <w:t xml:space="preserve">will be sufficient in this regard. However, proof has to be submitted by the existing </w:t>
      </w:r>
      <w:r w:rsidR="001E1CBB" w:rsidRPr="00E843D5">
        <w:rPr>
          <w:rFonts w:cstheme="minorHAnsi"/>
        </w:rPr>
        <w:t>CARRIER</w:t>
      </w:r>
      <w:r w:rsidRPr="00E843D5">
        <w:rPr>
          <w:rFonts w:cstheme="minorHAnsi"/>
        </w:rPr>
        <w:t xml:space="preserve">, if required and asked by HPL and/or MCPI) </w:t>
      </w:r>
    </w:p>
    <w:bookmarkEnd w:id="0"/>
    <w:p w14:paraId="2C9AD2E3" w14:textId="38C52262" w:rsidR="005524A9" w:rsidRPr="00E843D5" w:rsidRDefault="009F57DA" w:rsidP="008876B0">
      <w:pPr>
        <w:ind w:left="360"/>
        <w:jc w:val="both"/>
        <w:rPr>
          <w:rFonts w:cstheme="minorHAnsi"/>
          <w:b/>
          <w:sz w:val="24"/>
          <w:szCs w:val="24"/>
        </w:rPr>
      </w:pPr>
      <w:r w:rsidRPr="00E843D5">
        <w:rPr>
          <w:rFonts w:cstheme="minorHAnsi"/>
          <w:b/>
          <w:sz w:val="24"/>
          <w:szCs w:val="24"/>
        </w:rPr>
        <w:t>B</w:t>
      </w:r>
      <w:r w:rsidR="005524A9" w:rsidRPr="00E843D5">
        <w:rPr>
          <w:rFonts w:cstheme="minorHAnsi"/>
          <w:b/>
          <w:sz w:val="24"/>
          <w:szCs w:val="24"/>
        </w:rPr>
        <w:t xml:space="preserve">) For Clusters </w:t>
      </w:r>
      <w:r w:rsidR="00A253CE" w:rsidRPr="00E843D5">
        <w:rPr>
          <w:rFonts w:cstheme="minorHAnsi"/>
          <w:b/>
          <w:sz w:val="24"/>
          <w:szCs w:val="24"/>
        </w:rPr>
        <w:t xml:space="preserve">9 </w:t>
      </w:r>
      <w:r w:rsidR="005524A9" w:rsidRPr="00E843D5">
        <w:rPr>
          <w:rFonts w:cstheme="minorHAnsi"/>
          <w:b/>
          <w:sz w:val="24"/>
          <w:szCs w:val="24"/>
        </w:rPr>
        <w:t>&amp; 1</w:t>
      </w:r>
      <w:r w:rsidR="00A253CE" w:rsidRPr="00E843D5">
        <w:rPr>
          <w:rFonts w:cstheme="minorHAnsi"/>
          <w:b/>
          <w:sz w:val="24"/>
          <w:szCs w:val="24"/>
        </w:rPr>
        <w:t>0</w:t>
      </w:r>
    </w:p>
    <w:p w14:paraId="082F83CA" w14:textId="04B30BFA" w:rsidR="00275E3F" w:rsidRPr="00E843D5" w:rsidRDefault="005D0EE1" w:rsidP="008876B0">
      <w:pPr>
        <w:pStyle w:val="ListParagraph"/>
        <w:numPr>
          <w:ilvl w:val="0"/>
          <w:numId w:val="12"/>
        </w:numPr>
        <w:tabs>
          <w:tab w:val="left" w:pos="2250"/>
        </w:tabs>
        <w:ind w:left="1440" w:hanging="180"/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At least </w:t>
      </w:r>
      <w:r w:rsidR="00605EB3" w:rsidRPr="00E843D5">
        <w:rPr>
          <w:rFonts w:cstheme="minorHAnsi"/>
          <w:bCs/>
        </w:rPr>
        <w:t>10</w:t>
      </w:r>
      <w:r w:rsidR="002F3389" w:rsidRPr="00E843D5">
        <w:rPr>
          <w:rFonts w:cstheme="minorHAnsi"/>
          <w:bCs/>
        </w:rPr>
        <w:t xml:space="preserve"> </w:t>
      </w:r>
      <w:r w:rsidRPr="00E843D5">
        <w:rPr>
          <w:rFonts w:cstheme="minorHAnsi"/>
          <w:bCs/>
        </w:rPr>
        <w:t xml:space="preserve">own cargo carrying heavy vehicles registered in the name of the company/directors. Photocopies of RC Book to be attached along with the Pre-Qualification Bid. In case it is a recent </w:t>
      </w:r>
      <w:r w:rsidR="00F246B0" w:rsidRPr="00E843D5">
        <w:rPr>
          <w:rFonts w:cstheme="minorHAnsi"/>
          <w:bCs/>
        </w:rPr>
        <w:t>purchase,</w:t>
      </w:r>
      <w:r w:rsidRPr="00E843D5">
        <w:rPr>
          <w:rFonts w:cstheme="minorHAnsi"/>
          <w:bCs/>
        </w:rPr>
        <w:t xml:space="preserve"> and the RC book is not available, the corresponding sales invoice needs to be submitted.</w:t>
      </w:r>
    </w:p>
    <w:p w14:paraId="40F0DECC" w14:textId="77777777" w:rsidR="005D0EF1" w:rsidRPr="00E843D5" w:rsidRDefault="005D0EF1" w:rsidP="005D0EF1">
      <w:pPr>
        <w:pStyle w:val="ListParagraph"/>
        <w:numPr>
          <w:ilvl w:val="0"/>
          <w:numId w:val="12"/>
        </w:numPr>
        <w:tabs>
          <w:tab w:val="left" w:pos="2250"/>
        </w:tabs>
        <w:ind w:left="1440" w:hanging="180"/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They should ensure establishment in Haldia, if contract is awarded. </w:t>
      </w:r>
    </w:p>
    <w:p w14:paraId="51524AF3" w14:textId="7E0206D4" w:rsidR="008541C1" w:rsidRPr="00E843D5" w:rsidRDefault="008541C1" w:rsidP="008876B0">
      <w:pPr>
        <w:pStyle w:val="ListParagraph"/>
        <w:numPr>
          <w:ilvl w:val="0"/>
          <w:numId w:val="12"/>
        </w:numPr>
        <w:tabs>
          <w:tab w:val="left" w:pos="2250"/>
        </w:tabs>
        <w:ind w:left="1440" w:hanging="180"/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>Freight revenue during last financial year above Rs.1</w:t>
      </w:r>
      <w:r w:rsidR="00605EB3" w:rsidRPr="00E843D5">
        <w:rPr>
          <w:rFonts w:cstheme="minorHAnsi"/>
          <w:bCs/>
        </w:rPr>
        <w:t>5</w:t>
      </w:r>
      <w:r w:rsidRPr="00E843D5">
        <w:rPr>
          <w:rFonts w:cstheme="minorHAnsi"/>
          <w:bCs/>
        </w:rPr>
        <w:t xml:space="preserve"> Crores</w:t>
      </w:r>
      <w:r w:rsidR="00F837E4" w:rsidRPr="00E843D5">
        <w:rPr>
          <w:rFonts w:cstheme="minorHAnsi"/>
          <w:bCs/>
        </w:rPr>
        <w:t>.</w:t>
      </w:r>
    </w:p>
    <w:p w14:paraId="0D086AD4" w14:textId="785F1A64" w:rsidR="00275E3F" w:rsidRPr="00E843D5" w:rsidRDefault="00147E75" w:rsidP="008876B0">
      <w:pPr>
        <w:pStyle w:val="ListParagraph"/>
        <w:numPr>
          <w:ilvl w:val="0"/>
          <w:numId w:val="12"/>
        </w:numPr>
        <w:tabs>
          <w:tab w:val="left" w:pos="2250"/>
        </w:tabs>
        <w:ind w:left="1440" w:hanging="180"/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The bidder has to have a valid certificate of registration under </w:t>
      </w:r>
      <w:r w:rsidRPr="00E843D5">
        <w:rPr>
          <w:rFonts w:cstheme="minorHAnsi"/>
          <w:b/>
        </w:rPr>
        <w:t>Carriage by Road Rules</w:t>
      </w:r>
      <w:r w:rsidRPr="00E843D5">
        <w:rPr>
          <w:rFonts w:cstheme="minorHAnsi"/>
          <w:bCs/>
        </w:rPr>
        <w:t>, 2011/Carriage by Road Act, 2007</w:t>
      </w:r>
      <w:r w:rsidR="0047607F" w:rsidRPr="00E843D5">
        <w:rPr>
          <w:rFonts w:cstheme="minorHAnsi"/>
          <w:bCs/>
        </w:rPr>
        <w:t>.</w:t>
      </w:r>
      <w:r w:rsidR="006768B5" w:rsidRPr="00E843D5">
        <w:rPr>
          <w:rFonts w:cstheme="minorHAnsi"/>
          <w:bCs/>
        </w:rPr>
        <w:t xml:space="preserve"> </w:t>
      </w:r>
    </w:p>
    <w:p w14:paraId="6C5F0329" w14:textId="22DB84FB" w:rsidR="00275E3F" w:rsidRPr="00E843D5" w:rsidRDefault="00147E75" w:rsidP="008876B0">
      <w:pPr>
        <w:pStyle w:val="ListParagraph"/>
        <w:numPr>
          <w:ilvl w:val="0"/>
          <w:numId w:val="12"/>
        </w:numPr>
        <w:tabs>
          <w:tab w:val="left" w:pos="2250"/>
        </w:tabs>
        <w:ind w:left="1440" w:hanging="180"/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>Past performance</w:t>
      </w:r>
      <w:r w:rsidR="00301719" w:rsidRPr="00E843D5">
        <w:rPr>
          <w:rFonts w:cstheme="minorHAnsi"/>
          <w:bCs/>
        </w:rPr>
        <w:t xml:space="preserve"> </w:t>
      </w:r>
      <w:r w:rsidRPr="00E843D5">
        <w:rPr>
          <w:rFonts w:cstheme="minorHAnsi"/>
          <w:bCs/>
        </w:rPr>
        <w:t>of</w:t>
      </w:r>
      <w:r w:rsidR="00301719" w:rsidRPr="00E843D5">
        <w:rPr>
          <w:rFonts w:cstheme="minorHAnsi"/>
          <w:bCs/>
        </w:rPr>
        <w:t xml:space="preserve"> </w:t>
      </w:r>
      <w:r w:rsidRPr="00E843D5">
        <w:rPr>
          <w:rFonts w:cstheme="minorHAnsi"/>
          <w:bCs/>
        </w:rPr>
        <w:t>existing vendors</w:t>
      </w:r>
      <w:r w:rsidR="00301719" w:rsidRPr="00E843D5">
        <w:rPr>
          <w:rFonts w:cstheme="minorHAnsi"/>
          <w:bCs/>
        </w:rPr>
        <w:t xml:space="preserve"> </w:t>
      </w:r>
      <w:r w:rsidR="0019400F" w:rsidRPr="00E843D5">
        <w:rPr>
          <w:rFonts w:cstheme="minorHAnsi"/>
        </w:rPr>
        <w:t xml:space="preserve">for HPL and MCPI based on placement performance and quality of delivery leading to customer complaints </w:t>
      </w:r>
      <w:r w:rsidRPr="00E843D5">
        <w:rPr>
          <w:rFonts w:cstheme="minorHAnsi"/>
          <w:bCs/>
        </w:rPr>
        <w:t>shall be key criteria for their eligibility.</w:t>
      </w:r>
    </w:p>
    <w:p w14:paraId="39FC38E4" w14:textId="77777777" w:rsidR="00157975" w:rsidRPr="00E843D5" w:rsidRDefault="00567762" w:rsidP="00157975">
      <w:pPr>
        <w:pStyle w:val="ListParagraph"/>
        <w:numPr>
          <w:ilvl w:val="0"/>
          <w:numId w:val="12"/>
        </w:numPr>
        <w:tabs>
          <w:tab w:val="left" w:pos="2250"/>
        </w:tabs>
        <w:ind w:left="1440" w:hanging="180"/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Experience in local transportation in West Bengal for minimum </w:t>
      </w:r>
      <w:r w:rsidR="00605EB3" w:rsidRPr="00E843D5">
        <w:rPr>
          <w:rFonts w:cstheme="minorHAnsi"/>
          <w:bCs/>
        </w:rPr>
        <w:t>3</w:t>
      </w:r>
      <w:r w:rsidRPr="00E843D5">
        <w:rPr>
          <w:rFonts w:cstheme="minorHAnsi"/>
          <w:bCs/>
        </w:rPr>
        <w:t xml:space="preserve"> year</w:t>
      </w:r>
      <w:r w:rsidR="00605EB3" w:rsidRPr="00E843D5">
        <w:rPr>
          <w:rFonts w:cstheme="minorHAnsi"/>
          <w:bCs/>
        </w:rPr>
        <w:t>s</w:t>
      </w:r>
      <w:r w:rsidR="0031499B" w:rsidRPr="00E843D5">
        <w:rPr>
          <w:rFonts w:cstheme="minorHAnsi"/>
          <w:bCs/>
        </w:rPr>
        <w:t>. You are kindly requested</w:t>
      </w:r>
      <w:r w:rsidR="00BD3BA9" w:rsidRPr="00E843D5">
        <w:rPr>
          <w:rFonts w:cstheme="minorHAnsi"/>
          <w:bCs/>
        </w:rPr>
        <w:t xml:space="preserve"> to </w:t>
      </w:r>
      <w:r w:rsidR="008A37C1" w:rsidRPr="00E843D5">
        <w:rPr>
          <w:rFonts w:cstheme="minorHAnsi"/>
          <w:bCs/>
        </w:rPr>
        <w:t>p</w:t>
      </w:r>
      <w:r w:rsidR="006135FE" w:rsidRPr="00E843D5">
        <w:rPr>
          <w:rFonts w:cstheme="minorHAnsi"/>
          <w:bCs/>
        </w:rPr>
        <w:t xml:space="preserve">rovide </w:t>
      </w:r>
      <w:r w:rsidR="00BD3BA9" w:rsidRPr="00E843D5">
        <w:rPr>
          <w:rFonts w:cstheme="minorHAnsi"/>
          <w:bCs/>
        </w:rPr>
        <w:t xml:space="preserve">an </w:t>
      </w:r>
      <w:r w:rsidR="006135FE" w:rsidRPr="00E843D5">
        <w:rPr>
          <w:rFonts w:cstheme="minorHAnsi"/>
          <w:bCs/>
        </w:rPr>
        <w:t xml:space="preserve">experience </w:t>
      </w:r>
      <w:r w:rsidR="000131E3" w:rsidRPr="00E843D5">
        <w:rPr>
          <w:rFonts w:cstheme="minorHAnsi"/>
          <w:bCs/>
        </w:rPr>
        <w:t>certificate,</w:t>
      </w:r>
      <w:r w:rsidR="00BD3BA9" w:rsidRPr="00E843D5">
        <w:rPr>
          <w:rFonts w:cstheme="minorHAnsi"/>
          <w:bCs/>
        </w:rPr>
        <w:t xml:space="preserve"> or a </w:t>
      </w:r>
      <w:r w:rsidR="006135FE" w:rsidRPr="00E843D5">
        <w:rPr>
          <w:rFonts w:cstheme="minorHAnsi"/>
          <w:bCs/>
        </w:rPr>
        <w:t>contract cop</w:t>
      </w:r>
      <w:r w:rsidR="00BD3BA9" w:rsidRPr="00E843D5">
        <w:rPr>
          <w:rFonts w:cstheme="minorHAnsi"/>
          <w:bCs/>
        </w:rPr>
        <w:t xml:space="preserve">y or a copy of </w:t>
      </w:r>
      <w:r w:rsidR="006135FE" w:rsidRPr="00E843D5">
        <w:rPr>
          <w:rFonts w:cstheme="minorHAnsi"/>
          <w:bCs/>
        </w:rPr>
        <w:t>PO</w:t>
      </w:r>
      <w:r w:rsidR="008A37C1" w:rsidRPr="00E843D5">
        <w:rPr>
          <w:rFonts w:cstheme="minorHAnsi"/>
          <w:bCs/>
        </w:rPr>
        <w:t>.</w:t>
      </w:r>
    </w:p>
    <w:p w14:paraId="44E79ACE" w14:textId="1808E6F3" w:rsidR="00157975" w:rsidRPr="00E843D5" w:rsidRDefault="00157975" w:rsidP="00157975">
      <w:pPr>
        <w:pStyle w:val="ListParagraph"/>
        <w:numPr>
          <w:ilvl w:val="0"/>
          <w:numId w:val="12"/>
        </w:numPr>
        <w:tabs>
          <w:tab w:val="left" w:pos="2250"/>
        </w:tabs>
        <w:ind w:left="1440" w:hanging="180"/>
        <w:jc w:val="both"/>
        <w:rPr>
          <w:rFonts w:cstheme="minorHAnsi"/>
          <w:bCs/>
        </w:rPr>
      </w:pPr>
      <w:r w:rsidRPr="00E843D5">
        <w:rPr>
          <w:rFonts w:cstheme="minorHAnsi"/>
        </w:rPr>
        <w:t>The CARRIER</w:t>
      </w:r>
      <w:r w:rsidR="00D929D2">
        <w:rPr>
          <w:rFonts w:cstheme="minorHAnsi"/>
        </w:rPr>
        <w:t xml:space="preserve"> </w:t>
      </w:r>
      <w:r w:rsidRPr="00E843D5">
        <w:rPr>
          <w:rFonts w:cstheme="minorHAnsi"/>
        </w:rPr>
        <w:t xml:space="preserve">must have a valid </w:t>
      </w:r>
      <w:r w:rsidRPr="00E843D5">
        <w:rPr>
          <w:rFonts w:cstheme="minorHAnsi"/>
          <w:b/>
          <w:bCs/>
        </w:rPr>
        <w:t>GSTIN</w:t>
      </w:r>
      <w:r w:rsidRPr="00E843D5">
        <w:rPr>
          <w:rFonts w:cstheme="minorHAnsi"/>
        </w:rPr>
        <w:t xml:space="preserve"> and shall raise freight bills strictly by way of GST Invoices.</w:t>
      </w:r>
    </w:p>
    <w:p w14:paraId="084A27C3" w14:textId="518F958B" w:rsidR="004748EF" w:rsidRPr="00E843D5" w:rsidRDefault="00696614" w:rsidP="00093D25">
      <w:pPr>
        <w:pStyle w:val="ListParagraph"/>
        <w:numPr>
          <w:ilvl w:val="0"/>
          <w:numId w:val="12"/>
        </w:numPr>
        <w:ind w:left="1440" w:hanging="180"/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>All the vehicles which will be loaded from HPL to must have Standard / High Security Number Plate (Issued by Transport Authority</w:t>
      </w:r>
      <w:r w:rsidR="001C46A0" w:rsidRPr="00E843D5">
        <w:rPr>
          <w:rFonts w:cstheme="minorHAnsi"/>
          <w:bCs/>
        </w:rPr>
        <w:t>), failing which the vehicles are liable to get rejected.</w:t>
      </w:r>
      <w:r w:rsidR="00FB747C" w:rsidRPr="00E843D5">
        <w:rPr>
          <w:rFonts w:cstheme="minorHAnsi"/>
          <w:bCs/>
        </w:rPr>
        <w:t xml:space="preserve"> </w:t>
      </w:r>
      <w:r w:rsidR="001E1CBB" w:rsidRPr="00E843D5">
        <w:rPr>
          <w:rFonts w:cstheme="minorHAnsi"/>
          <w:bCs/>
        </w:rPr>
        <w:t>CARRIER</w:t>
      </w:r>
      <w:r w:rsidR="00FB747C" w:rsidRPr="00E843D5">
        <w:rPr>
          <w:rFonts w:cstheme="minorHAnsi"/>
          <w:bCs/>
        </w:rPr>
        <w:t>/s need to provide - Ratchet Lashing Belt Strap / Cargo Lashing Belt for fixing of body traction / tie road (batta) in every open body vehicle entering inside plant for taking load.</w:t>
      </w:r>
    </w:p>
    <w:p w14:paraId="3AD19B2D" w14:textId="2FCF3AE9" w:rsidR="00D95EE3" w:rsidRPr="00E843D5" w:rsidRDefault="00D95EE3" w:rsidP="00D95EE3">
      <w:pPr>
        <w:pStyle w:val="ListParagraph"/>
        <w:numPr>
          <w:ilvl w:val="0"/>
          <w:numId w:val="12"/>
        </w:numPr>
        <w:ind w:left="1440" w:hanging="180"/>
        <w:jc w:val="both"/>
        <w:rPr>
          <w:rFonts w:cstheme="minorHAnsi"/>
          <w:bCs/>
        </w:rPr>
      </w:pPr>
      <w:r w:rsidRPr="00E843D5">
        <w:rPr>
          <w:rFonts w:cstheme="minorHAnsi"/>
        </w:rPr>
        <w:t xml:space="preserve">It's important to ensure that all </w:t>
      </w:r>
      <w:r w:rsidR="001E1CBB" w:rsidRPr="00E843D5">
        <w:rPr>
          <w:rFonts w:cstheme="minorHAnsi"/>
        </w:rPr>
        <w:t>CARRIER</w:t>
      </w:r>
      <w:r w:rsidRPr="00E843D5">
        <w:rPr>
          <w:rFonts w:cstheme="minorHAnsi"/>
        </w:rPr>
        <w:t xml:space="preserve">s strictly adhere to the health protocols as mandated by the government or local authorities. </w:t>
      </w:r>
    </w:p>
    <w:p w14:paraId="142C27E5" w14:textId="001E0311" w:rsidR="004D6E7E" w:rsidRPr="00E843D5" w:rsidRDefault="003C33FE" w:rsidP="003C33FE">
      <w:pPr>
        <w:ind w:left="1260"/>
        <w:jc w:val="both"/>
        <w:rPr>
          <w:rFonts w:cstheme="minorHAnsi"/>
        </w:rPr>
      </w:pPr>
      <w:r w:rsidRPr="00E843D5">
        <w:rPr>
          <w:rFonts w:cstheme="minorHAnsi"/>
        </w:rPr>
        <w:t xml:space="preserve">(Proof for point no </w:t>
      </w:r>
      <w:proofErr w:type="spellStart"/>
      <w:r w:rsidRPr="00E843D5">
        <w:rPr>
          <w:rFonts w:cstheme="minorHAnsi"/>
        </w:rPr>
        <w:t>i</w:t>
      </w:r>
      <w:proofErr w:type="spellEnd"/>
      <w:r w:rsidRPr="00E843D5">
        <w:rPr>
          <w:rFonts w:cstheme="minorHAnsi"/>
        </w:rPr>
        <w:t xml:space="preserve"> </w:t>
      </w:r>
      <w:r w:rsidR="005D0EF1" w:rsidRPr="00E843D5">
        <w:rPr>
          <w:rFonts w:cstheme="minorHAnsi"/>
        </w:rPr>
        <w:t xml:space="preserve">and ii </w:t>
      </w:r>
      <w:r w:rsidRPr="00E843D5">
        <w:rPr>
          <w:rFonts w:cstheme="minorHAnsi"/>
        </w:rPr>
        <w:t xml:space="preserve">as mentioned above, need not required to be submitted by the existing </w:t>
      </w:r>
      <w:r w:rsidR="001E1CBB" w:rsidRPr="00E843D5">
        <w:rPr>
          <w:rFonts w:cstheme="minorHAnsi"/>
        </w:rPr>
        <w:t>CARRIER</w:t>
      </w:r>
      <w:r w:rsidRPr="00E843D5">
        <w:rPr>
          <w:rFonts w:cstheme="minorHAnsi"/>
        </w:rPr>
        <w:t>s, who are presently working with HPL and/or MCPI in any of the above-mentioned Clusters. However, in case of any change in the status in the above-mentioned items must be informed in time. Required information on above as to be given in point no i</w:t>
      </w:r>
      <w:r w:rsidR="00140B7A" w:rsidRPr="00E843D5">
        <w:rPr>
          <w:rFonts w:cstheme="minorHAnsi"/>
        </w:rPr>
        <w:t>i</w:t>
      </w:r>
      <w:r w:rsidR="005D0EF1" w:rsidRPr="00E843D5">
        <w:rPr>
          <w:rFonts w:cstheme="minorHAnsi"/>
        </w:rPr>
        <w:t>i</w:t>
      </w:r>
      <w:r w:rsidRPr="00E843D5">
        <w:rPr>
          <w:rFonts w:cstheme="minorHAnsi"/>
        </w:rPr>
        <w:t xml:space="preserve"> of “Pre-Qualification Bid”</w:t>
      </w:r>
      <w:r w:rsidRPr="00E843D5">
        <w:rPr>
          <w:rFonts w:cstheme="minorHAnsi"/>
          <w:b/>
          <w:bCs/>
        </w:rPr>
        <w:t xml:space="preserve"> </w:t>
      </w:r>
      <w:r w:rsidRPr="00E843D5">
        <w:rPr>
          <w:rFonts w:cstheme="minorHAnsi"/>
        </w:rPr>
        <w:t xml:space="preserve">will be sufficient in this regard. However, proof has to be submitted by the existing </w:t>
      </w:r>
      <w:r w:rsidR="001E1CBB" w:rsidRPr="00E843D5">
        <w:rPr>
          <w:rFonts w:cstheme="minorHAnsi"/>
        </w:rPr>
        <w:t>CARRIER</w:t>
      </w:r>
      <w:r w:rsidRPr="00E843D5">
        <w:rPr>
          <w:rFonts w:cstheme="minorHAnsi"/>
        </w:rPr>
        <w:t>, if required and asked by HPL and/or MCPI)</w:t>
      </w:r>
    </w:p>
    <w:p w14:paraId="2B80FC91" w14:textId="31055D27" w:rsidR="00B07B3C" w:rsidRPr="00E843D5" w:rsidRDefault="009F57DA" w:rsidP="00B07B3C">
      <w:pPr>
        <w:ind w:left="360"/>
        <w:jc w:val="both"/>
        <w:rPr>
          <w:rFonts w:cstheme="minorHAnsi"/>
          <w:b/>
          <w:sz w:val="24"/>
          <w:szCs w:val="24"/>
        </w:rPr>
      </w:pPr>
      <w:r w:rsidRPr="00E843D5">
        <w:rPr>
          <w:rFonts w:cstheme="minorHAnsi"/>
          <w:b/>
          <w:sz w:val="24"/>
          <w:szCs w:val="24"/>
        </w:rPr>
        <w:t>C</w:t>
      </w:r>
      <w:r w:rsidR="00B07B3C" w:rsidRPr="00E843D5">
        <w:rPr>
          <w:rFonts w:cstheme="minorHAnsi"/>
          <w:b/>
          <w:sz w:val="24"/>
          <w:szCs w:val="24"/>
        </w:rPr>
        <w:t xml:space="preserve">) For Cluster </w:t>
      </w:r>
      <w:r w:rsidRPr="00E843D5">
        <w:rPr>
          <w:rFonts w:cstheme="minorHAnsi"/>
          <w:b/>
          <w:sz w:val="24"/>
          <w:szCs w:val="24"/>
        </w:rPr>
        <w:t xml:space="preserve">13 </w:t>
      </w:r>
      <w:r w:rsidR="00B07B3C" w:rsidRPr="00E843D5">
        <w:rPr>
          <w:rFonts w:cstheme="minorHAnsi"/>
          <w:b/>
          <w:sz w:val="24"/>
          <w:szCs w:val="24"/>
        </w:rPr>
        <w:t>&amp;</w:t>
      </w:r>
      <w:r w:rsidRPr="00E843D5">
        <w:rPr>
          <w:rFonts w:cstheme="minorHAnsi"/>
          <w:b/>
          <w:sz w:val="24"/>
          <w:szCs w:val="24"/>
        </w:rPr>
        <w:t xml:space="preserve"> Individual destinations</w:t>
      </w:r>
      <w:r w:rsidR="00552950" w:rsidRPr="00E843D5">
        <w:rPr>
          <w:rFonts w:cstheme="minorHAnsi"/>
          <w:b/>
          <w:sz w:val="24"/>
          <w:szCs w:val="24"/>
        </w:rPr>
        <w:t xml:space="preserve"> (Cluster Number 14-17)</w:t>
      </w:r>
    </w:p>
    <w:p w14:paraId="0E661128" w14:textId="41D0737C" w:rsidR="00B07B3C" w:rsidRPr="00E843D5" w:rsidRDefault="00B07B3C" w:rsidP="00B07B3C">
      <w:pPr>
        <w:pStyle w:val="ListParagraph"/>
        <w:numPr>
          <w:ilvl w:val="1"/>
          <w:numId w:val="5"/>
        </w:numPr>
        <w:ind w:hanging="180"/>
        <w:jc w:val="both"/>
        <w:rPr>
          <w:rFonts w:cstheme="minorHAnsi"/>
        </w:rPr>
      </w:pPr>
      <w:r w:rsidRPr="00E843D5">
        <w:rPr>
          <w:rFonts w:cstheme="minorHAnsi"/>
        </w:rPr>
        <w:t xml:space="preserve">At least 25 own cargo carrying heavy vehicles registered in the name of the company/directors. Photocopies of RC Book to be attached along with the Pre-Qualification Bid. In case it is a recent </w:t>
      </w:r>
      <w:r w:rsidR="00157975" w:rsidRPr="00E843D5">
        <w:rPr>
          <w:rFonts w:cstheme="minorHAnsi"/>
        </w:rPr>
        <w:t>purchase,</w:t>
      </w:r>
      <w:r w:rsidRPr="00E843D5">
        <w:rPr>
          <w:rFonts w:cstheme="minorHAnsi"/>
        </w:rPr>
        <w:t xml:space="preserve"> and the RC book is not available, the corresponding sales invoice needs to be submitted.</w:t>
      </w:r>
    </w:p>
    <w:p w14:paraId="7CACF422" w14:textId="77777777" w:rsidR="00B07B3C" w:rsidRPr="00E843D5" w:rsidRDefault="00B07B3C" w:rsidP="00B07B3C">
      <w:pPr>
        <w:pStyle w:val="ListParagraph"/>
        <w:numPr>
          <w:ilvl w:val="1"/>
          <w:numId w:val="5"/>
        </w:numPr>
        <w:ind w:hanging="180"/>
        <w:jc w:val="both"/>
        <w:rPr>
          <w:rFonts w:cstheme="minorHAnsi"/>
        </w:rPr>
      </w:pPr>
      <w:r w:rsidRPr="00E843D5">
        <w:rPr>
          <w:rFonts w:cstheme="minorHAnsi"/>
        </w:rPr>
        <w:t xml:space="preserve">Existence of office in respective clusters with adequate proof. They should ensure their establishment in Haldia, if contract is awarded. </w:t>
      </w:r>
    </w:p>
    <w:p w14:paraId="121EBCEE" w14:textId="00C135ED" w:rsidR="00B07B3C" w:rsidRPr="00E843D5" w:rsidRDefault="00B07B3C" w:rsidP="00B07B3C">
      <w:pPr>
        <w:pStyle w:val="ListParagraph"/>
        <w:numPr>
          <w:ilvl w:val="1"/>
          <w:numId w:val="5"/>
        </w:numPr>
        <w:ind w:hanging="180"/>
        <w:jc w:val="both"/>
        <w:rPr>
          <w:rFonts w:cstheme="minorHAnsi"/>
        </w:rPr>
      </w:pPr>
      <w:bookmarkStart w:id="1" w:name="_Hlk50967965"/>
      <w:r w:rsidRPr="00E843D5">
        <w:rPr>
          <w:rFonts w:cstheme="minorHAnsi"/>
        </w:rPr>
        <w:lastRenderedPageBreak/>
        <w:t>Freight revenue during last financial year above Rs.</w:t>
      </w:r>
      <w:r w:rsidR="006B2F4B" w:rsidRPr="00E843D5">
        <w:rPr>
          <w:rFonts w:cstheme="minorHAnsi"/>
        </w:rPr>
        <w:t>30</w:t>
      </w:r>
      <w:r w:rsidRPr="00E843D5">
        <w:rPr>
          <w:rFonts w:cstheme="minorHAnsi"/>
        </w:rPr>
        <w:t xml:space="preserve"> Crores. </w:t>
      </w:r>
    </w:p>
    <w:bookmarkEnd w:id="1"/>
    <w:p w14:paraId="4042C49D" w14:textId="6B5DD8BB" w:rsidR="00B07B3C" w:rsidRPr="00E843D5" w:rsidRDefault="00B07B3C" w:rsidP="00B07B3C">
      <w:pPr>
        <w:pStyle w:val="ListParagraph"/>
        <w:numPr>
          <w:ilvl w:val="1"/>
          <w:numId w:val="5"/>
        </w:numPr>
        <w:ind w:hanging="180"/>
        <w:jc w:val="both"/>
        <w:rPr>
          <w:rFonts w:cstheme="minorHAnsi"/>
        </w:rPr>
      </w:pPr>
      <w:r w:rsidRPr="00E843D5">
        <w:rPr>
          <w:rFonts w:cstheme="minorHAnsi"/>
        </w:rPr>
        <w:t xml:space="preserve">At least </w:t>
      </w:r>
      <w:r w:rsidR="006B2F4B" w:rsidRPr="00E843D5">
        <w:rPr>
          <w:rFonts w:cstheme="minorHAnsi"/>
        </w:rPr>
        <w:t>5</w:t>
      </w:r>
      <w:r w:rsidRPr="00E843D5">
        <w:rPr>
          <w:rFonts w:cstheme="minorHAnsi"/>
        </w:rPr>
        <w:t xml:space="preserve"> years’ experience in Transport business. </w:t>
      </w:r>
    </w:p>
    <w:p w14:paraId="5C7D7FD1" w14:textId="77777777" w:rsidR="00B07B3C" w:rsidRPr="00E843D5" w:rsidRDefault="00B07B3C" w:rsidP="00B07B3C">
      <w:pPr>
        <w:pStyle w:val="ListParagraph"/>
        <w:numPr>
          <w:ilvl w:val="1"/>
          <w:numId w:val="5"/>
        </w:numPr>
        <w:ind w:hanging="180"/>
        <w:jc w:val="both"/>
        <w:rPr>
          <w:rFonts w:cstheme="minorHAnsi"/>
        </w:rPr>
      </w:pPr>
      <w:r w:rsidRPr="00E843D5">
        <w:rPr>
          <w:rFonts w:cstheme="minorHAnsi"/>
          <w:b/>
          <w:bCs/>
        </w:rPr>
        <w:t>IBA</w:t>
      </w:r>
      <w:r w:rsidRPr="00E843D5">
        <w:rPr>
          <w:rFonts w:cstheme="minorHAnsi"/>
        </w:rPr>
        <w:t xml:space="preserve"> (Indian Banks’ Association) approved.</w:t>
      </w:r>
    </w:p>
    <w:p w14:paraId="559D6B63" w14:textId="77777777" w:rsidR="00B07B3C" w:rsidRPr="00E843D5" w:rsidRDefault="00B07B3C" w:rsidP="00B07B3C">
      <w:pPr>
        <w:pStyle w:val="ListParagraph"/>
        <w:numPr>
          <w:ilvl w:val="1"/>
          <w:numId w:val="5"/>
        </w:numPr>
        <w:ind w:hanging="180"/>
        <w:jc w:val="both"/>
        <w:rPr>
          <w:rFonts w:cstheme="minorHAnsi"/>
        </w:rPr>
      </w:pPr>
      <w:r w:rsidRPr="00E843D5">
        <w:rPr>
          <w:rFonts w:cstheme="minorHAnsi"/>
        </w:rPr>
        <w:t xml:space="preserve">Past performance of existing vendors for HPL and MCPI based on placement performance and quality of delivery leading to customer complaints shall be key criteria for their eligibility. </w:t>
      </w:r>
    </w:p>
    <w:p w14:paraId="132D957A" w14:textId="77777777" w:rsidR="00B07B3C" w:rsidRPr="00E843D5" w:rsidRDefault="00B07B3C" w:rsidP="00B07B3C">
      <w:pPr>
        <w:pStyle w:val="ListParagraph"/>
        <w:numPr>
          <w:ilvl w:val="1"/>
          <w:numId w:val="5"/>
        </w:numPr>
        <w:ind w:hanging="180"/>
        <w:jc w:val="both"/>
        <w:rPr>
          <w:rFonts w:cstheme="minorHAnsi"/>
          <w:bCs/>
        </w:rPr>
      </w:pPr>
      <w:r w:rsidRPr="00E843D5">
        <w:rPr>
          <w:rFonts w:cstheme="minorHAnsi"/>
        </w:rPr>
        <w:t xml:space="preserve">The bidder has to have a valid certificate of registration under </w:t>
      </w:r>
      <w:r w:rsidRPr="00E843D5">
        <w:rPr>
          <w:rFonts w:cstheme="minorHAnsi"/>
          <w:b/>
        </w:rPr>
        <w:t>Carriage by Road Rules</w:t>
      </w:r>
      <w:r w:rsidRPr="00E843D5">
        <w:rPr>
          <w:rFonts w:cstheme="minorHAnsi"/>
          <w:bCs/>
        </w:rPr>
        <w:t>, 2011/Carriage by Road Act, 2007.</w:t>
      </w:r>
    </w:p>
    <w:p w14:paraId="56CC1AFF" w14:textId="77777777" w:rsidR="00B07B3C" w:rsidRPr="00E843D5" w:rsidRDefault="00B07B3C" w:rsidP="00B07B3C">
      <w:pPr>
        <w:pStyle w:val="ListParagraph"/>
        <w:numPr>
          <w:ilvl w:val="1"/>
          <w:numId w:val="5"/>
        </w:numPr>
        <w:ind w:hanging="180"/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>It is to be noted that we encourage placement of own vehicles as a matter of policy. Hence, transporters who lift more than 20% of their allocated volume through own vehicles may get preference during the course of the contract. Therefore, it is requested to give a list of own vehicles.</w:t>
      </w:r>
    </w:p>
    <w:p w14:paraId="6F3492E2" w14:textId="53BD5E65" w:rsidR="00B07B3C" w:rsidRPr="00E843D5" w:rsidRDefault="00157975" w:rsidP="00157975">
      <w:pPr>
        <w:pStyle w:val="ListParagraph"/>
        <w:numPr>
          <w:ilvl w:val="0"/>
          <w:numId w:val="1"/>
        </w:numPr>
        <w:ind w:hanging="180"/>
        <w:jc w:val="both"/>
        <w:rPr>
          <w:rFonts w:cstheme="minorHAnsi"/>
        </w:rPr>
      </w:pPr>
      <w:r w:rsidRPr="00E843D5">
        <w:rPr>
          <w:rFonts w:cstheme="minorHAnsi"/>
        </w:rPr>
        <w:t xml:space="preserve">The CARRIER must have a valid </w:t>
      </w:r>
      <w:r w:rsidRPr="00E843D5">
        <w:rPr>
          <w:rFonts w:cstheme="minorHAnsi"/>
          <w:b/>
          <w:bCs/>
        </w:rPr>
        <w:t>GSTIN</w:t>
      </w:r>
      <w:r w:rsidRPr="00E843D5">
        <w:rPr>
          <w:rFonts w:cstheme="minorHAnsi"/>
        </w:rPr>
        <w:t xml:space="preserve"> and shall raise freight bills strictly by way of GST Invoices.</w:t>
      </w:r>
    </w:p>
    <w:p w14:paraId="27616B7C" w14:textId="2407048C" w:rsidR="0010249E" w:rsidRPr="00E843D5" w:rsidRDefault="00B07B3C" w:rsidP="0010249E">
      <w:pPr>
        <w:pStyle w:val="ListParagraph"/>
        <w:numPr>
          <w:ilvl w:val="1"/>
          <w:numId w:val="5"/>
        </w:numPr>
        <w:ind w:hanging="180"/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All the vehicles which will be loaded from HPL must have Standard / High Security Number Plate (Issued by Transport Authority), failing which the vehicles are liable to get rejected. </w:t>
      </w:r>
      <w:r w:rsidR="001E1CBB" w:rsidRPr="00E843D5">
        <w:rPr>
          <w:rFonts w:cstheme="minorHAnsi"/>
          <w:bCs/>
        </w:rPr>
        <w:t>CARRIER</w:t>
      </w:r>
      <w:r w:rsidR="00FB747C" w:rsidRPr="00E843D5">
        <w:rPr>
          <w:rFonts w:cstheme="minorHAnsi"/>
          <w:bCs/>
        </w:rPr>
        <w:t>/s need to provide - Ratchet Lashing Belt Strap / Cargo Lashing Belt for fixing of body traction / tie road (batta) in every open body vehicle entering inside plant for taking load.</w:t>
      </w:r>
    </w:p>
    <w:p w14:paraId="5401F194" w14:textId="69807056" w:rsidR="0010249E" w:rsidRPr="00E843D5" w:rsidRDefault="0010249E" w:rsidP="0010249E">
      <w:pPr>
        <w:pStyle w:val="ListParagraph"/>
        <w:numPr>
          <w:ilvl w:val="1"/>
          <w:numId w:val="5"/>
        </w:numPr>
        <w:ind w:hanging="180"/>
        <w:jc w:val="both"/>
        <w:rPr>
          <w:rFonts w:cstheme="minorHAnsi"/>
          <w:bCs/>
        </w:rPr>
      </w:pPr>
      <w:r w:rsidRPr="00E843D5">
        <w:rPr>
          <w:rFonts w:cstheme="minorHAnsi"/>
        </w:rPr>
        <w:t xml:space="preserve">It's important to ensure that all </w:t>
      </w:r>
      <w:r w:rsidR="001E1CBB" w:rsidRPr="00E843D5">
        <w:rPr>
          <w:rFonts w:cstheme="minorHAnsi"/>
        </w:rPr>
        <w:t>CARRIER</w:t>
      </w:r>
      <w:r w:rsidRPr="00E843D5">
        <w:rPr>
          <w:rFonts w:cstheme="minorHAnsi"/>
        </w:rPr>
        <w:t xml:space="preserve">s strictly adhere to the health protocols as mandated by the government or local authorities. </w:t>
      </w:r>
    </w:p>
    <w:p w14:paraId="1CFC9443" w14:textId="3B92E699" w:rsidR="00B07B3C" w:rsidRPr="00E843D5" w:rsidRDefault="00B07B3C" w:rsidP="00B07B3C">
      <w:pPr>
        <w:ind w:left="1260"/>
        <w:jc w:val="both"/>
        <w:rPr>
          <w:rFonts w:cstheme="minorHAnsi"/>
        </w:rPr>
      </w:pPr>
      <w:r w:rsidRPr="00E843D5">
        <w:rPr>
          <w:rFonts w:cstheme="minorHAnsi"/>
        </w:rPr>
        <w:t xml:space="preserve">(Proof for point no </w:t>
      </w:r>
      <w:proofErr w:type="spellStart"/>
      <w:r w:rsidRPr="00E843D5">
        <w:rPr>
          <w:rFonts w:cstheme="minorHAnsi"/>
        </w:rPr>
        <w:t>i</w:t>
      </w:r>
      <w:proofErr w:type="spellEnd"/>
      <w:r w:rsidRPr="00E843D5">
        <w:rPr>
          <w:rFonts w:cstheme="minorHAnsi"/>
        </w:rPr>
        <w:t xml:space="preserve">, ii and iv as mentioned above, need not required to be submitted by the existing </w:t>
      </w:r>
      <w:r w:rsidR="001E1CBB" w:rsidRPr="00E843D5">
        <w:rPr>
          <w:rFonts w:cstheme="minorHAnsi"/>
        </w:rPr>
        <w:t>CARRIER</w:t>
      </w:r>
      <w:r w:rsidRPr="00E843D5">
        <w:rPr>
          <w:rFonts w:cstheme="minorHAnsi"/>
        </w:rPr>
        <w:t>s, who are presently working with HPL and/or MCPI in any of the above-mentioned clusters. However, in case of any change in the status in the above-mentioned items must be informed in time. Required information on above as to be given in point no iii &amp; v of “Pre-Qualification Bid”</w:t>
      </w:r>
      <w:r w:rsidRPr="00E843D5">
        <w:rPr>
          <w:rFonts w:cstheme="minorHAnsi"/>
          <w:b/>
          <w:bCs/>
        </w:rPr>
        <w:t xml:space="preserve"> </w:t>
      </w:r>
      <w:r w:rsidRPr="00E843D5">
        <w:rPr>
          <w:rFonts w:cstheme="minorHAnsi"/>
        </w:rPr>
        <w:t xml:space="preserve">will be sufficient in this regard. However, proof has to be submitted by the existing </w:t>
      </w:r>
      <w:r w:rsidR="001E1CBB" w:rsidRPr="00E843D5">
        <w:rPr>
          <w:rFonts w:cstheme="minorHAnsi"/>
        </w:rPr>
        <w:t>CARRIER</w:t>
      </w:r>
      <w:r w:rsidRPr="00E843D5">
        <w:rPr>
          <w:rFonts w:cstheme="minorHAnsi"/>
        </w:rPr>
        <w:t xml:space="preserve">, if required and asked by HPL and/or MCPI) </w:t>
      </w:r>
    </w:p>
    <w:p w14:paraId="4A7DC02B" w14:textId="30D20278" w:rsidR="0021348A" w:rsidRPr="00E843D5" w:rsidRDefault="003317EE" w:rsidP="008876B0">
      <w:pPr>
        <w:ind w:left="360"/>
        <w:jc w:val="both"/>
        <w:rPr>
          <w:rFonts w:cstheme="minorHAnsi"/>
          <w:b/>
          <w:sz w:val="24"/>
          <w:szCs w:val="24"/>
        </w:rPr>
      </w:pPr>
      <w:r w:rsidRPr="00E843D5">
        <w:rPr>
          <w:rFonts w:cstheme="minorHAnsi"/>
          <w:b/>
          <w:sz w:val="24"/>
          <w:szCs w:val="24"/>
        </w:rPr>
        <w:t>D) Qualification criterion for door</w:t>
      </w:r>
      <w:r w:rsidR="00165213" w:rsidRPr="00E843D5">
        <w:rPr>
          <w:rFonts w:cstheme="minorHAnsi"/>
          <w:b/>
          <w:sz w:val="24"/>
          <w:szCs w:val="24"/>
        </w:rPr>
        <w:t>-</w:t>
      </w:r>
      <w:r w:rsidRPr="00E843D5">
        <w:rPr>
          <w:rFonts w:cstheme="minorHAnsi"/>
          <w:b/>
          <w:sz w:val="24"/>
          <w:szCs w:val="24"/>
        </w:rPr>
        <w:t>to</w:t>
      </w:r>
      <w:r w:rsidR="00165213" w:rsidRPr="00E843D5">
        <w:rPr>
          <w:rFonts w:cstheme="minorHAnsi"/>
          <w:b/>
          <w:sz w:val="24"/>
          <w:szCs w:val="24"/>
        </w:rPr>
        <w:t>-</w:t>
      </w:r>
      <w:r w:rsidRPr="00E843D5">
        <w:rPr>
          <w:rFonts w:cstheme="minorHAnsi"/>
          <w:b/>
          <w:sz w:val="24"/>
          <w:szCs w:val="24"/>
        </w:rPr>
        <w:t>door (</w:t>
      </w:r>
      <w:r w:rsidR="00157975" w:rsidRPr="00E843D5">
        <w:rPr>
          <w:rFonts w:cstheme="minorHAnsi"/>
          <w:b/>
          <w:bCs/>
          <w:sz w:val="24"/>
          <w:szCs w:val="24"/>
        </w:rPr>
        <w:t>Railway Corridor</w:t>
      </w:r>
      <w:r w:rsidRPr="00E843D5">
        <w:rPr>
          <w:rFonts w:cstheme="minorHAnsi"/>
          <w:b/>
          <w:sz w:val="24"/>
          <w:szCs w:val="24"/>
        </w:rPr>
        <w:t>)</w:t>
      </w:r>
    </w:p>
    <w:p w14:paraId="389B6473" w14:textId="77777777" w:rsidR="00157975" w:rsidRPr="00E843D5" w:rsidRDefault="00AC46D3" w:rsidP="00157975">
      <w:pPr>
        <w:pStyle w:val="ListParagraph"/>
        <w:numPr>
          <w:ilvl w:val="0"/>
          <w:numId w:val="13"/>
        </w:numPr>
        <w:ind w:hanging="180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Freight revenue during last financial year above Rs.20 Crores. </w:t>
      </w:r>
    </w:p>
    <w:p w14:paraId="042B4D0C" w14:textId="2C321FE2" w:rsidR="00157975" w:rsidRPr="00E843D5" w:rsidRDefault="00157975" w:rsidP="00157975">
      <w:pPr>
        <w:pStyle w:val="ListParagraph"/>
        <w:numPr>
          <w:ilvl w:val="0"/>
          <w:numId w:val="13"/>
        </w:numPr>
        <w:ind w:hanging="180"/>
        <w:rPr>
          <w:rFonts w:cstheme="minorHAnsi"/>
          <w:bCs/>
        </w:rPr>
      </w:pPr>
      <w:r w:rsidRPr="00E843D5">
        <w:rPr>
          <w:rFonts w:cstheme="minorHAnsi"/>
        </w:rPr>
        <w:t xml:space="preserve">The </w:t>
      </w:r>
      <w:r w:rsidR="00705469" w:rsidRPr="00E843D5">
        <w:rPr>
          <w:rFonts w:cstheme="minorHAnsi"/>
        </w:rPr>
        <w:t xml:space="preserve">CARRIER / OPERATOR </w:t>
      </w:r>
      <w:r w:rsidRPr="00E843D5">
        <w:rPr>
          <w:rFonts w:cstheme="minorHAnsi"/>
        </w:rPr>
        <w:t xml:space="preserve">must have a valid </w:t>
      </w:r>
      <w:r w:rsidRPr="00E843D5">
        <w:rPr>
          <w:rFonts w:cstheme="minorHAnsi"/>
          <w:b/>
          <w:bCs/>
        </w:rPr>
        <w:t>GSTIN</w:t>
      </w:r>
      <w:r w:rsidRPr="00E843D5">
        <w:rPr>
          <w:rFonts w:cstheme="minorHAnsi"/>
        </w:rPr>
        <w:t xml:space="preserve"> and shall raise freight bills strictly by way of GST Invoices.</w:t>
      </w:r>
    </w:p>
    <w:p w14:paraId="40B57203" w14:textId="314BED68" w:rsidR="008163E2" w:rsidRPr="00E843D5" w:rsidRDefault="002C0BEE" w:rsidP="008163E2">
      <w:pPr>
        <w:pStyle w:val="ListParagraph"/>
        <w:numPr>
          <w:ilvl w:val="0"/>
          <w:numId w:val="13"/>
        </w:numPr>
        <w:ind w:hanging="180"/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The containers to be delivered at </w:t>
      </w:r>
      <w:r w:rsidR="00CD2C77" w:rsidRPr="00E843D5">
        <w:rPr>
          <w:rFonts w:cstheme="minorHAnsi"/>
          <w:bCs/>
        </w:rPr>
        <w:t>the</w:t>
      </w:r>
      <w:r w:rsidRPr="00E843D5">
        <w:rPr>
          <w:rFonts w:cstheme="minorHAnsi"/>
          <w:bCs/>
        </w:rPr>
        <w:t xml:space="preserve"> customer’s premise.</w:t>
      </w:r>
    </w:p>
    <w:p w14:paraId="2366BD2D" w14:textId="4D8D51E8" w:rsidR="008163E2" w:rsidRPr="00E843D5" w:rsidRDefault="004F2F3D" w:rsidP="008163E2">
      <w:pPr>
        <w:pStyle w:val="ListParagraph"/>
        <w:numPr>
          <w:ilvl w:val="0"/>
          <w:numId w:val="13"/>
        </w:numPr>
        <w:ind w:hanging="180"/>
        <w:jc w:val="both"/>
        <w:rPr>
          <w:rFonts w:cstheme="minorHAnsi"/>
          <w:bCs/>
        </w:rPr>
      </w:pPr>
      <w:r>
        <w:rPr>
          <w:rFonts w:cstheme="minorHAnsi"/>
          <w:bCs/>
        </w:rPr>
        <w:t>End to end</w:t>
      </w:r>
      <w:r w:rsidR="00073F34">
        <w:rPr>
          <w:rFonts w:cstheme="minorHAnsi"/>
          <w:bCs/>
        </w:rPr>
        <w:t xml:space="preserve"> (door-to-door)</w:t>
      </w:r>
      <w:r w:rsidR="00157975" w:rsidRPr="00E843D5">
        <w:rPr>
          <w:rFonts w:cstheme="minorHAnsi"/>
          <w:bCs/>
        </w:rPr>
        <w:t xml:space="preserve"> transportation</w:t>
      </w:r>
      <w:r w:rsidR="002C0BEE" w:rsidRPr="00E843D5">
        <w:rPr>
          <w:rFonts w:cstheme="minorHAnsi"/>
          <w:bCs/>
        </w:rPr>
        <w:t xml:space="preserve"> must be arranged by the </w:t>
      </w:r>
      <w:r w:rsidR="00705469" w:rsidRPr="00E843D5">
        <w:rPr>
          <w:rFonts w:cstheme="minorHAnsi"/>
        </w:rPr>
        <w:t>CARRIER / OPERATOR</w:t>
      </w:r>
      <w:r w:rsidR="002C0BEE" w:rsidRPr="00E843D5">
        <w:rPr>
          <w:rFonts w:cstheme="minorHAnsi"/>
          <w:bCs/>
        </w:rPr>
        <w:t>.</w:t>
      </w:r>
    </w:p>
    <w:p w14:paraId="2DE2121D" w14:textId="0130EF35" w:rsidR="008163E2" w:rsidRPr="00E843D5" w:rsidRDefault="002C0BEE" w:rsidP="008163E2">
      <w:pPr>
        <w:pStyle w:val="ListParagraph"/>
        <w:numPr>
          <w:ilvl w:val="0"/>
          <w:numId w:val="13"/>
        </w:numPr>
        <w:ind w:hanging="180"/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The </w:t>
      </w:r>
      <w:r w:rsidR="00705469" w:rsidRPr="00E843D5">
        <w:rPr>
          <w:rFonts w:cstheme="minorHAnsi"/>
        </w:rPr>
        <w:t>CARRIER / OPERATOR</w:t>
      </w:r>
      <w:r w:rsidRPr="00E843D5">
        <w:rPr>
          <w:rFonts w:cstheme="minorHAnsi"/>
          <w:bCs/>
        </w:rPr>
        <w:t xml:space="preserve"> should have stock yard at Haldia</w:t>
      </w:r>
      <w:r w:rsidR="008930D1" w:rsidRPr="00E843D5">
        <w:rPr>
          <w:rFonts w:cstheme="minorHAnsi"/>
          <w:bCs/>
        </w:rPr>
        <w:t>/</w:t>
      </w:r>
      <w:r w:rsidR="008930D1" w:rsidRPr="00E843D5">
        <w:rPr>
          <w:rFonts w:cstheme="minorHAnsi"/>
        </w:rPr>
        <w:t>Kolkata</w:t>
      </w:r>
      <w:r w:rsidRPr="00E843D5">
        <w:rPr>
          <w:rFonts w:cstheme="minorHAnsi"/>
          <w:bCs/>
        </w:rPr>
        <w:t xml:space="preserve"> and stock of containers for one rake should be readily available at the yard</w:t>
      </w:r>
      <w:r w:rsidR="005C0858" w:rsidRPr="00E843D5">
        <w:rPr>
          <w:rFonts w:cstheme="minorHAnsi"/>
          <w:bCs/>
        </w:rPr>
        <w:t>.</w:t>
      </w:r>
    </w:p>
    <w:p w14:paraId="03982301" w14:textId="5D7D38CF" w:rsidR="008163E2" w:rsidRPr="00E843D5" w:rsidRDefault="002C0BEE" w:rsidP="00E15299">
      <w:pPr>
        <w:pStyle w:val="ListParagraph"/>
        <w:numPr>
          <w:ilvl w:val="0"/>
          <w:numId w:val="13"/>
        </w:numPr>
        <w:ind w:hanging="180"/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The </w:t>
      </w:r>
      <w:r w:rsidR="00705469" w:rsidRPr="00E843D5">
        <w:rPr>
          <w:rFonts w:cstheme="minorHAnsi"/>
        </w:rPr>
        <w:t>CARRIER / OPERATOR</w:t>
      </w:r>
      <w:r w:rsidRPr="00E843D5">
        <w:rPr>
          <w:rFonts w:cstheme="minorHAnsi"/>
          <w:bCs/>
        </w:rPr>
        <w:t xml:space="preserve"> must be equipped with container loading/unloading facilities.</w:t>
      </w:r>
      <w:r w:rsidR="00704CE2" w:rsidRPr="00E843D5">
        <w:rPr>
          <w:rFonts w:cstheme="minorHAnsi"/>
          <w:bCs/>
        </w:rPr>
        <w:t xml:space="preserve"> </w:t>
      </w:r>
    </w:p>
    <w:p w14:paraId="406F66C5" w14:textId="2EB2D14E" w:rsidR="008163E2" w:rsidRPr="00E843D5" w:rsidRDefault="002C0BEE" w:rsidP="00E15299">
      <w:pPr>
        <w:pStyle w:val="ListParagraph"/>
        <w:numPr>
          <w:ilvl w:val="0"/>
          <w:numId w:val="13"/>
        </w:numPr>
        <w:ind w:hanging="180"/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The </w:t>
      </w:r>
      <w:r w:rsidR="00705469" w:rsidRPr="00E843D5">
        <w:rPr>
          <w:rFonts w:cstheme="minorHAnsi"/>
        </w:rPr>
        <w:t>CARRIER / OPERATOR</w:t>
      </w:r>
      <w:r w:rsidRPr="00E843D5">
        <w:rPr>
          <w:rFonts w:cstheme="minorHAnsi"/>
          <w:bCs/>
        </w:rPr>
        <w:t xml:space="preserve"> should have office with ICDs/stock points at both ends.</w:t>
      </w:r>
      <w:r w:rsidR="00E15299" w:rsidRPr="00E843D5">
        <w:rPr>
          <w:rFonts w:cstheme="minorHAnsi"/>
          <w:bCs/>
        </w:rPr>
        <w:t xml:space="preserve"> </w:t>
      </w:r>
    </w:p>
    <w:p w14:paraId="10D17A50" w14:textId="06CAB3AE" w:rsidR="008B0E95" w:rsidRPr="00E843D5" w:rsidRDefault="002C0BEE" w:rsidP="00E15299">
      <w:pPr>
        <w:pStyle w:val="ListParagraph"/>
        <w:numPr>
          <w:ilvl w:val="0"/>
          <w:numId w:val="13"/>
        </w:numPr>
        <w:ind w:hanging="180"/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The </w:t>
      </w:r>
      <w:r w:rsidR="00705469" w:rsidRPr="00E843D5">
        <w:rPr>
          <w:rFonts w:cstheme="minorHAnsi"/>
        </w:rPr>
        <w:t>CARRIER / OPERATOR</w:t>
      </w:r>
      <w:r w:rsidRPr="00E843D5">
        <w:rPr>
          <w:rFonts w:cstheme="minorHAnsi"/>
          <w:bCs/>
        </w:rPr>
        <w:t xml:space="preserve"> must comply with all valid licenses from the Ministry of Railways/Govt of India</w:t>
      </w:r>
      <w:r w:rsidR="00622D64" w:rsidRPr="00E843D5">
        <w:rPr>
          <w:rFonts w:cstheme="minorHAnsi"/>
          <w:bCs/>
        </w:rPr>
        <w:t xml:space="preserve"> (</w:t>
      </w:r>
      <w:r w:rsidR="00BC41C5" w:rsidRPr="00E843D5">
        <w:rPr>
          <w:rFonts w:cstheme="minorHAnsi"/>
          <w:bCs/>
        </w:rPr>
        <w:t>G</w:t>
      </w:r>
      <w:r w:rsidR="00622D64" w:rsidRPr="00E843D5">
        <w:rPr>
          <w:rFonts w:cstheme="minorHAnsi"/>
          <w:bCs/>
        </w:rPr>
        <w:t>ovt. authority) to</w:t>
      </w:r>
      <w:r w:rsidRPr="00E843D5">
        <w:rPr>
          <w:rFonts w:cstheme="minorHAnsi"/>
          <w:bCs/>
        </w:rPr>
        <w:t xml:space="preserve"> run their rakes.</w:t>
      </w:r>
      <w:r w:rsidR="00E15299" w:rsidRPr="00E843D5">
        <w:rPr>
          <w:rFonts w:cstheme="minorHAnsi"/>
          <w:bCs/>
        </w:rPr>
        <w:t xml:space="preserve"> </w:t>
      </w:r>
      <w:r w:rsidR="00BA6827" w:rsidRPr="00E843D5">
        <w:rPr>
          <w:rFonts w:cstheme="minorHAnsi"/>
          <w:bCs/>
        </w:rPr>
        <w:t>You are requested to kindly provide a copy of the license from the ministry or a copy of</w:t>
      </w:r>
      <w:r w:rsidR="00C145BB" w:rsidRPr="00E843D5">
        <w:rPr>
          <w:rFonts w:cstheme="minorHAnsi"/>
          <w:bCs/>
        </w:rPr>
        <w:t xml:space="preserve"> the contract or an experience certificate from the CONCOR.</w:t>
      </w:r>
    </w:p>
    <w:p w14:paraId="67A6A2D9" w14:textId="66EC8AEA" w:rsidR="003E1C81" w:rsidRPr="00E843D5" w:rsidRDefault="003E1C81" w:rsidP="00E15299">
      <w:pPr>
        <w:pStyle w:val="ListParagraph"/>
        <w:numPr>
          <w:ilvl w:val="0"/>
          <w:numId w:val="13"/>
        </w:numPr>
        <w:ind w:hanging="180"/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 </w:t>
      </w:r>
      <w:r w:rsidR="000B4DB9" w:rsidRPr="00E843D5">
        <w:rPr>
          <w:rFonts w:cstheme="minorHAnsi"/>
          <w:bCs/>
        </w:rPr>
        <w:t>It may so happen that HPL and MCPI can operate jointly for a rake load and the same needs to be complied to.</w:t>
      </w:r>
    </w:p>
    <w:p w14:paraId="5E4D9F3B" w14:textId="77777777" w:rsidR="00554C7F" w:rsidRPr="00E843D5" w:rsidRDefault="00554C7F" w:rsidP="00554C7F">
      <w:pPr>
        <w:jc w:val="both"/>
        <w:rPr>
          <w:rFonts w:cstheme="minorHAnsi"/>
          <w:bCs/>
        </w:rPr>
      </w:pPr>
    </w:p>
    <w:p w14:paraId="5C0EDAAA" w14:textId="77777777" w:rsidR="00554C7F" w:rsidRPr="00E843D5" w:rsidRDefault="00554C7F" w:rsidP="00554C7F">
      <w:pPr>
        <w:jc w:val="both"/>
        <w:rPr>
          <w:rFonts w:cstheme="minorHAnsi"/>
          <w:bCs/>
        </w:rPr>
      </w:pPr>
    </w:p>
    <w:p w14:paraId="752D3742" w14:textId="3FE18759" w:rsidR="0002078A" w:rsidRPr="00E843D5" w:rsidRDefault="0002078A" w:rsidP="0002078A">
      <w:pPr>
        <w:pStyle w:val="NormalWeb"/>
        <w:ind w:firstLine="426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843D5">
        <w:rPr>
          <w:rFonts w:asciiTheme="minorHAnsi" w:eastAsiaTheme="minorHAnsi" w:hAnsiTheme="minorHAnsi" w:cstheme="minorHAnsi"/>
          <w:b/>
          <w:lang w:eastAsia="en-US"/>
        </w:rPr>
        <w:lastRenderedPageBreak/>
        <w:t xml:space="preserve">E) Qualification Criteria for </w:t>
      </w:r>
      <w:r w:rsidR="00157975" w:rsidRPr="00E843D5">
        <w:rPr>
          <w:rFonts w:asciiTheme="minorHAnsi" w:eastAsiaTheme="minorHAnsi" w:hAnsiTheme="minorHAnsi" w:cstheme="minorHAnsi"/>
          <w:b/>
          <w:lang w:eastAsia="en-US"/>
        </w:rPr>
        <w:t>door-to-door (Waterways Transportation Services)</w:t>
      </w:r>
    </w:p>
    <w:p w14:paraId="6B0452C1" w14:textId="60CFDE68" w:rsidR="0002078A" w:rsidRPr="00E843D5" w:rsidRDefault="0002078A" w:rsidP="0002078A">
      <w:pPr>
        <w:pStyle w:val="ListParagraph"/>
        <w:numPr>
          <w:ilvl w:val="0"/>
          <w:numId w:val="18"/>
        </w:numPr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The </w:t>
      </w:r>
      <w:r w:rsidR="00705469" w:rsidRPr="00E843D5">
        <w:rPr>
          <w:rFonts w:cstheme="minorHAnsi"/>
        </w:rPr>
        <w:t>CARRIER / OPERATOR</w:t>
      </w:r>
      <w:r w:rsidRPr="00E843D5">
        <w:rPr>
          <w:rFonts w:cstheme="minorHAnsi"/>
          <w:bCs/>
        </w:rPr>
        <w:t xml:space="preserve"> must have achieved freight revenue of not less than INR 20 Crores during the last financial year.</w:t>
      </w:r>
    </w:p>
    <w:p w14:paraId="272E6CAB" w14:textId="09CCC649" w:rsidR="00157975" w:rsidRPr="00E843D5" w:rsidRDefault="00157975" w:rsidP="00157975">
      <w:pPr>
        <w:pStyle w:val="ListParagraph"/>
        <w:numPr>
          <w:ilvl w:val="0"/>
          <w:numId w:val="18"/>
        </w:numPr>
        <w:rPr>
          <w:rFonts w:cstheme="minorHAnsi"/>
          <w:bCs/>
        </w:rPr>
      </w:pPr>
      <w:r w:rsidRPr="00E843D5">
        <w:rPr>
          <w:rFonts w:cstheme="minorHAnsi"/>
        </w:rPr>
        <w:t xml:space="preserve">The </w:t>
      </w:r>
      <w:r w:rsidR="00705469" w:rsidRPr="00E843D5">
        <w:rPr>
          <w:rFonts w:cstheme="minorHAnsi"/>
        </w:rPr>
        <w:t xml:space="preserve">CARRIER / OPERATOR </w:t>
      </w:r>
      <w:r w:rsidRPr="00E843D5">
        <w:rPr>
          <w:rFonts w:cstheme="minorHAnsi"/>
        </w:rPr>
        <w:t xml:space="preserve">must have a valid </w:t>
      </w:r>
      <w:r w:rsidRPr="00E843D5">
        <w:rPr>
          <w:rFonts w:cstheme="minorHAnsi"/>
          <w:b/>
          <w:bCs/>
        </w:rPr>
        <w:t>GSTIN</w:t>
      </w:r>
      <w:r w:rsidRPr="00E843D5">
        <w:rPr>
          <w:rFonts w:cstheme="minorHAnsi"/>
        </w:rPr>
        <w:t xml:space="preserve"> and shall raise freight bills strictly by way of GST Invoices.</w:t>
      </w:r>
    </w:p>
    <w:p w14:paraId="36B9C41B" w14:textId="362158E5" w:rsidR="0002078A" w:rsidRPr="00E843D5" w:rsidRDefault="0002078A" w:rsidP="0002078A">
      <w:pPr>
        <w:pStyle w:val="ListParagraph"/>
        <w:numPr>
          <w:ilvl w:val="0"/>
          <w:numId w:val="18"/>
        </w:numPr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The </w:t>
      </w:r>
      <w:r w:rsidR="00705469" w:rsidRPr="00E843D5">
        <w:rPr>
          <w:rFonts w:cstheme="minorHAnsi"/>
        </w:rPr>
        <w:t>CARRIER / OPERATOR</w:t>
      </w:r>
      <w:r w:rsidRPr="00E843D5">
        <w:rPr>
          <w:rFonts w:cstheme="minorHAnsi"/>
          <w:bCs/>
        </w:rPr>
        <w:t xml:space="preserve"> shall ensure that containers are delivered up to the customer’s premises.</w:t>
      </w:r>
    </w:p>
    <w:p w14:paraId="2ECFB99F" w14:textId="2C498A3C" w:rsidR="00D41C69" w:rsidRPr="00E843D5" w:rsidRDefault="0002078A" w:rsidP="0002078A">
      <w:pPr>
        <w:pStyle w:val="ListParagraph"/>
        <w:numPr>
          <w:ilvl w:val="0"/>
          <w:numId w:val="18"/>
        </w:numPr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The </w:t>
      </w:r>
      <w:r w:rsidR="00705469" w:rsidRPr="00E843D5">
        <w:rPr>
          <w:rFonts w:cstheme="minorHAnsi"/>
        </w:rPr>
        <w:t>CARRIER / OPERATOR</w:t>
      </w:r>
      <w:r w:rsidRPr="00E843D5">
        <w:rPr>
          <w:rFonts w:cstheme="minorHAnsi"/>
          <w:bCs/>
        </w:rPr>
        <w:t xml:space="preserve"> shall arrange </w:t>
      </w:r>
      <w:r w:rsidR="00C54DC6">
        <w:rPr>
          <w:rFonts w:cstheme="minorHAnsi"/>
          <w:bCs/>
        </w:rPr>
        <w:t>end to end (door-to-door</w:t>
      </w:r>
      <w:r w:rsidRPr="00E843D5">
        <w:rPr>
          <w:rFonts w:cstheme="minorHAnsi"/>
          <w:bCs/>
        </w:rPr>
        <w:t>) transportation.</w:t>
      </w:r>
    </w:p>
    <w:p w14:paraId="00FC3A86" w14:textId="60E541AE" w:rsidR="0002078A" w:rsidRPr="00E843D5" w:rsidRDefault="0002078A" w:rsidP="0002078A">
      <w:pPr>
        <w:pStyle w:val="ListParagraph"/>
        <w:numPr>
          <w:ilvl w:val="0"/>
          <w:numId w:val="18"/>
        </w:numPr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The </w:t>
      </w:r>
      <w:r w:rsidR="00705469" w:rsidRPr="00E843D5">
        <w:rPr>
          <w:rFonts w:cstheme="minorHAnsi"/>
        </w:rPr>
        <w:t>CARRIER / OPERATOR</w:t>
      </w:r>
      <w:r w:rsidRPr="00E843D5">
        <w:rPr>
          <w:rFonts w:cstheme="minorHAnsi"/>
          <w:bCs/>
        </w:rPr>
        <w:t xml:space="preserve"> shall maintain a stock yard / CFS at Haldia</w:t>
      </w:r>
      <w:r w:rsidR="008930D1" w:rsidRPr="00E843D5">
        <w:rPr>
          <w:rFonts w:cstheme="minorHAnsi"/>
          <w:bCs/>
        </w:rPr>
        <w:t>/Kolkata</w:t>
      </w:r>
      <w:r w:rsidRPr="00E843D5">
        <w:rPr>
          <w:rFonts w:cstheme="minorHAnsi"/>
          <w:bCs/>
        </w:rPr>
        <w:t xml:space="preserve"> with adequate stock of containers readily available for marine vessel deployment.</w:t>
      </w:r>
    </w:p>
    <w:p w14:paraId="06A54810" w14:textId="7573E60B" w:rsidR="0002078A" w:rsidRPr="00E843D5" w:rsidRDefault="0002078A" w:rsidP="0002078A">
      <w:pPr>
        <w:pStyle w:val="ListParagraph"/>
        <w:numPr>
          <w:ilvl w:val="0"/>
          <w:numId w:val="18"/>
        </w:numPr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The </w:t>
      </w:r>
      <w:r w:rsidR="00705469" w:rsidRPr="00E843D5">
        <w:rPr>
          <w:rFonts w:cstheme="minorHAnsi"/>
        </w:rPr>
        <w:t>CARRIER / OPERATOR</w:t>
      </w:r>
      <w:r w:rsidRPr="00E843D5">
        <w:rPr>
          <w:rFonts w:cstheme="minorHAnsi"/>
          <w:bCs/>
        </w:rPr>
        <w:t xml:space="preserve"> must be equipped with facilities for container loading and unloading.</w:t>
      </w:r>
    </w:p>
    <w:p w14:paraId="409DF16F" w14:textId="0C59250A" w:rsidR="0002078A" w:rsidRPr="00E843D5" w:rsidRDefault="0002078A" w:rsidP="0002078A">
      <w:pPr>
        <w:pStyle w:val="ListParagraph"/>
        <w:numPr>
          <w:ilvl w:val="0"/>
          <w:numId w:val="18"/>
        </w:numPr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The </w:t>
      </w:r>
      <w:r w:rsidR="00705469" w:rsidRPr="00E843D5">
        <w:rPr>
          <w:rFonts w:cstheme="minorHAnsi"/>
        </w:rPr>
        <w:t>CARRIER / OPERATOR</w:t>
      </w:r>
      <w:r w:rsidRPr="00E843D5">
        <w:rPr>
          <w:rFonts w:cstheme="minorHAnsi"/>
          <w:bCs/>
        </w:rPr>
        <w:t xml:space="preserve"> shall maintain offices with CFS / ICD / stock points at both origin and destination ends.</w:t>
      </w:r>
    </w:p>
    <w:p w14:paraId="7AB5A3D4" w14:textId="295BD362" w:rsidR="0002078A" w:rsidRPr="00E843D5" w:rsidRDefault="0002078A" w:rsidP="0002078A">
      <w:pPr>
        <w:pStyle w:val="ListParagraph"/>
        <w:numPr>
          <w:ilvl w:val="0"/>
          <w:numId w:val="18"/>
        </w:numPr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 xml:space="preserve">The </w:t>
      </w:r>
      <w:r w:rsidR="00705469" w:rsidRPr="00E843D5">
        <w:rPr>
          <w:rFonts w:cstheme="minorHAnsi"/>
        </w:rPr>
        <w:t>CARRIER / OPERATOR</w:t>
      </w:r>
      <w:r w:rsidRPr="00E843D5">
        <w:rPr>
          <w:rFonts w:cstheme="minorHAnsi"/>
          <w:bCs/>
        </w:rPr>
        <w:t xml:space="preserve"> must hold all </w:t>
      </w:r>
      <w:r w:rsidRPr="00E843D5">
        <w:rPr>
          <w:rFonts w:cstheme="minorHAnsi"/>
          <w:b/>
        </w:rPr>
        <w:t>valid licenses</w:t>
      </w:r>
      <w:r w:rsidRPr="00E843D5">
        <w:rPr>
          <w:rFonts w:cstheme="minorHAnsi"/>
          <w:bCs/>
        </w:rPr>
        <w:t xml:space="preserve"> issued by the </w:t>
      </w:r>
      <w:r w:rsidR="00054659" w:rsidRPr="00E843D5">
        <w:rPr>
          <w:rFonts w:cstheme="minorHAnsi"/>
          <w:bCs/>
        </w:rPr>
        <w:t>Ministry</w:t>
      </w:r>
      <w:r w:rsidR="00705469" w:rsidRPr="00E843D5">
        <w:rPr>
          <w:rFonts w:cstheme="minorHAnsi"/>
          <w:bCs/>
        </w:rPr>
        <w:t xml:space="preserve"> of Waterways / </w:t>
      </w:r>
      <w:r w:rsidRPr="00E843D5">
        <w:rPr>
          <w:rFonts w:cstheme="minorHAnsi"/>
          <w:bCs/>
        </w:rPr>
        <w:t>Government of India</w:t>
      </w:r>
      <w:r w:rsidR="00054659" w:rsidRPr="00E843D5">
        <w:rPr>
          <w:rFonts w:cstheme="minorHAnsi"/>
          <w:bCs/>
        </w:rPr>
        <w:t>. (</w:t>
      </w:r>
      <w:r w:rsidR="00611FE7" w:rsidRPr="00E843D5">
        <w:rPr>
          <w:rFonts w:cstheme="minorHAnsi"/>
          <w:bCs/>
        </w:rPr>
        <w:t>G</w:t>
      </w:r>
      <w:r w:rsidR="00054659" w:rsidRPr="00E843D5">
        <w:rPr>
          <w:rFonts w:cstheme="minorHAnsi"/>
          <w:bCs/>
        </w:rPr>
        <w:t>ovt. authority)</w:t>
      </w:r>
      <w:r w:rsidRPr="00E843D5">
        <w:rPr>
          <w:rFonts w:cstheme="minorHAnsi"/>
          <w:bCs/>
        </w:rPr>
        <w:t xml:space="preserve"> to operate </w:t>
      </w:r>
      <w:r w:rsidR="00054659" w:rsidRPr="00E843D5">
        <w:rPr>
          <w:rFonts w:cstheme="minorHAnsi"/>
          <w:bCs/>
        </w:rPr>
        <w:t>marine</w:t>
      </w:r>
      <w:r w:rsidRPr="00E843D5">
        <w:rPr>
          <w:rFonts w:cstheme="minorHAnsi"/>
          <w:bCs/>
        </w:rPr>
        <w:t xml:space="preserve"> vessels and shall strictly comply with applicable laws including, but not limited to, the Merchant Shipping Act, Indian Ports Act, and Multimodal Transportation of Goods Act. A copy of the license issued by the competent Ministry, or alternatively a copy of a contract or experience certificate issued by the relevant authority, shall be submitted in support.</w:t>
      </w:r>
    </w:p>
    <w:p w14:paraId="3011AAF3" w14:textId="67A3FE9C" w:rsidR="0002078A" w:rsidRPr="00701665" w:rsidRDefault="0002078A" w:rsidP="0002078A">
      <w:pPr>
        <w:pStyle w:val="ListParagraph"/>
        <w:numPr>
          <w:ilvl w:val="0"/>
          <w:numId w:val="18"/>
        </w:numPr>
        <w:jc w:val="both"/>
        <w:rPr>
          <w:rFonts w:cstheme="minorHAnsi"/>
          <w:bCs/>
        </w:rPr>
      </w:pPr>
      <w:r w:rsidRPr="00E843D5">
        <w:rPr>
          <w:rFonts w:cstheme="minorHAnsi"/>
          <w:bCs/>
        </w:rPr>
        <w:t>In the event of joint</w:t>
      </w:r>
      <w:r w:rsidR="00554C7F" w:rsidRPr="00E843D5">
        <w:rPr>
          <w:rFonts w:cstheme="minorHAnsi"/>
          <w:bCs/>
        </w:rPr>
        <w:t xml:space="preserve"> vessel</w:t>
      </w:r>
      <w:r w:rsidRPr="00E843D5">
        <w:rPr>
          <w:rFonts w:cstheme="minorHAnsi"/>
          <w:bCs/>
        </w:rPr>
        <w:t xml:space="preserve"> load operations by HPL and MCPI, the </w:t>
      </w:r>
      <w:r w:rsidR="00554C7F" w:rsidRPr="00E843D5">
        <w:rPr>
          <w:rFonts w:cstheme="minorHAnsi"/>
        </w:rPr>
        <w:t>CARRIER / OPERATOR</w:t>
      </w:r>
      <w:r w:rsidRPr="00E843D5">
        <w:rPr>
          <w:rFonts w:cstheme="minorHAnsi"/>
          <w:bCs/>
        </w:rPr>
        <w:t xml:space="preserve"> shall extend full compliance and coordination for execution.</w:t>
      </w:r>
    </w:p>
    <w:p w14:paraId="06127962" w14:textId="77777777" w:rsidR="002B4AF2" w:rsidRPr="00E843D5" w:rsidRDefault="002B4AF2" w:rsidP="002B4AF2">
      <w:pPr>
        <w:pStyle w:val="ListParagraph"/>
        <w:ind w:left="1440"/>
        <w:jc w:val="both"/>
        <w:rPr>
          <w:rFonts w:cstheme="minorHAnsi"/>
          <w:bCs/>
        </w:rPr>
      </w:pPr>
    </w:p>
    <w:p w14:paraId="201F430F" w14:textId="3B0165EF" w:rsidR="00F45C15" w:rsidRPr="00E843D5" w:rsidRDefault="00F45C15" w:rsidP="008876B0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</w:rPr>
      </w:pPr>
      <w:r w:rsidRPr="00E843D5">
        <w:rPr>
          <w:rFonts w:cstheme="minorHAnsi"/>
          <w:b/>
          <w:bCs/>
          <w:u w:val="single"/>
        </w:rPr>
        <w:t>Bidding Process</w:t>
      </w:r>
      <w:r w:rsidR="00BF7309" w:rsidRPr="00E843D5">
        <w:rPr>
          <w:rFonts w:cstheme="minorHAnsi"/>
          <w:b/>
          <w:bCs/>
          <w:u w:val="single"/>
        </w:rPr>
        <w:t xml:space="preserve"> for </w:t>
      </w:r>
      <w:r w:rsidR="00EB30B1" w:rsidRPr="00E843D5">
        <w:rPr>
          <w:rFonts w:cstheme="minorHAnsi"/>
          <w:b/>
          <w:bCs/>
          <w:u w:val="single"/>
        </w:rPr>
        <w:t>R</w:t>
      </w:r>
      <w:r w:rsidR="00BF7309" w:rsidRPr="00E843D5">
        <w:rPr>
          <w:rFonts w:cstheme="minorHAnsi"/>
          <w:b/>
          <w:bCs/>
          <w:u w:val="single"/>
        </w:rPr>
        <w:t xml:space="preserve">oad </w:t>
      </w:r>
      <w:r w:rsidR="00EB30B1" w:rsidRPr="00E843D5">
        <w:rPr>
          <w:rFonts w:cstheme="minorHAnsi"/>
          <w:b/>
          <w:bCs/>
          <w:u w:val="single"/>
        </w:rPr>
        <w:t>T</w:t>
      </w:r>
      <w:r w:rsidR="00BF7309" w:rsidRPr="00E843D5">
        <w:rPr>
          <w:rFonts w:cstheme="minorHAnsi"/>
          <w:b/>
          <w:bCs/>
          <w:u w:val="single"/>
        </w:rPr>
        <w:t>ransport</w:t>
      </w:r>
      <w:r w:rsidRPr="00E843D5">
        <w:rPr>
          <w:rFonts w:cstheme="minorHAnsi"/>
        </w:rPr>
        <w:t xml:space="preserve">: </w:t>
      </w:r>
    </w:p>
    <w:p w14:paraId="6A5C4859" w14:textId="2642EE99" w:rsidR="00F45C15" w:rsidRPr="00E843D5" w:rsidRDefault="00F45C15" w:rsidP="008876B0">
      <w:pPr>
        <w:jc w:val="both"/>
        <w:rPr>
          <w:rFonts w:cstheme="minorHAnsi"/>
        </w:rPr>
      </w:pPr>
      <w:r w:rsidRPr="00E843D5">
        <w:rPr>
          <w:rFonts w:cstheme="minorHAnsi"/>
        </w:rPr>
        <w:t xml:space="preserve">Submission documents: </w:t>
      </w:r>
      <w:r w:rsidRPr="00E843D5">
        <w:rPr>
          <w:rFonts w:cstheme="minorHAnsi"/>
          <w:b/>
          <w:bCs/>
        </w:rPr>
        <w:t>Pre-Qualification Bid</w:t>
      </w:r>
      <w:r w:rsidR="00920118" w:rsidRPr="00E843D5">
        <w:rPr>
          <w:rFonts w:cstheme="minorHAnsi"/>
          <w:b/>
          <w:bCs/>
        </w:rPr>
        <w:t xml:space="preserve"> (only road</w:t>
      </w:r>
      <w:r w:rsidR="001A7B90" w:rsidRPr="00E843D5">
        <w:rPr>
          <w:rFonts w:cstheme="minorHAnsi"/>
          <w:b/>
          <w:bCs/>
        </w:rPr>
        <w:t>)</w:t>
      </w:r>
      <w:r w:rsidR="00CA1396" w:rsidRPr="00E843D5">
        <w:rPr>
          <w:rFonts w:cstheme="minorHAnsi"/>
        </w:rPr>
        <w:t xml:space="preserve"> including</w:t>
      </w:r>
      <w:r w:rsidRPr="00E843D5">
        <w:rPr>
          <w:rFonts w:cstheme="minorHAnsi"/>
        </w:rPr>
        <w:t xml:space="preserve"> price bids</w:t>
      </w:r>
    </w:p>
    <w:p w14:paraId="71507D7C" w14:textId="6A28CF27" w:rsidR="00F45C15" w:rsidRPr="00E843D5" w:rsidRDefault="00F45C15" w:rsidP="008876B0">
      <w:pPr>
        <w:pStyle w:val="ListParagraph"/>
        <w:numPr>
          <w:ilvl w:val="0"/>
          <w:numId w:val="6"/>
        </w:numPr>
        <w:ind w:hanging="90"/>
        <w:jc w:val="both"/>
        <w:rPr>
          <w:rFonts w:cstheme="minorHAnsi"/>
        </w:rPr>
      </w:pPr>
      <w:r w:rsidRPr="00E843D5">
        <w:rPr>
          <w:rFonts w:cstheme="minorHAnsi"/>
        </w:rPr>
        <w:t xml:space="preserve">To be submitted by the bidders within the stipulated date &amp; time, and in the respective </w:t>
      </w:r>
      <w:r w:rsidRPr="00E843D5">
        <w:rPr>
          <w:rFonts w:cstheme="minorHAnsi"/>
          <w:b/>
          <w:bCs/>
        </w:rPr>
        <w:t xml:space="preserve">FORMS </w:t>
      </w:r>
      <w:r w:rsidRPr="00E843D5">
        <w:rPr>
          <w:rFonts w:cstheme="minorHAnsi"/>
        </w:rPr>
        <w:t xml:space="preserve">specified hereinafter. </w:t>
      </w:r>
    </w:p>
    <w:p w14:paraId="16C8F462" w14:textId="1E67BB97" w:rsidR="00F45C15" w:rsidRPr="00E843D5" w:rsidRDefault="00F45C15" w:rsidP="005F7295">
      <w:pPr>
        <w:pStyle w:val="ListParagraph"/>
        <w:numPr>
          <w:ilvl w:val="0"/>
          <w:numId w:val="6"/>
        </w:numPr>
        <w:ind w:hanging="90"/>
        <w:jc w:val="both"/>
        <w:rPr>
          <w:rFonts w:cstheme="minorHAnsi"/>
          <w:strike/>
        </w:rPr>
      </w:pPr>
      <w:r w:rsidRPr="00E843D5">
        <w:rPr>
          <w:rFonts w:cstheme="minorHAnsi"/>
        </w:rPr>
        <w:t xml:space="preserve">Total business volume has been distributed in several geographical </w:t>
      </w:r>
      <w:r w:rsidRPr="00E843D5">
        <w:rPr>
          <w:rFonts w:cstheme="minorHAnsi"/>
          <w:b/>
          <w:bCs/>
        </w:rPr>
        <w:t>CLUSTERS</w:t>
      </w:r>
      <w:r w:rsidRPr="00E843D5">
        <w:rPr>
          <w:rFonts w:cstheme="minorHAnsi"/>
        </w:rPr>
        <w:t xml:space="preserve">, and any offer should be for any ONE or MORE of such CLUSTER in its totality. Any offer not covering all destinations in selected cluster(s), would be liable for rejection. </w:t>
      </w:r>
      <w:r w:rsidR="00F700EC" w:rsidRPr="00E843D5">
        <w:rPr>
          <w:rFonts w:cstheme="minorHAnsi"/>
        </w:rPr>
        <w:t>CARRIER / OPERATOR</w:t>
      </w:r>
      <w:r w:rsidR="00F700EC" w:rsidRPr="00E843D5">
        <w:rPr>
          <w:rFonts w:cstheme="minorHAnsi"/>
          <w:bCs/>
        </w:rPr>
        <w:t xml:space="preserve"> /</w:t>
      </w:r>
      <w:r w:rsidRPr="00E843D5">
        <w:rPr>
          <w:rFonts w:cstheme="minorHAnsi"/>
        </w:rPr>
        <w:t xml:space="preserve">s must have adequate Branches in the clusters in which they are applying. </w:t>
      </w:r>
      <w:r w:rsidR="00F700EC" w:rsidRPr="00E843D5">
        <w:rPr>
          <w:rFonts w:cstheme="minorHAnsi"/>
        </w:rPr>
        <w:t>CARRIER / OPERATOR</w:t>
      </w:r>
      <w:r w:rsidR="00F700EC" w:rsidRPr="00E843D5">
        <w:rPr>
          <w:rFonts w:cstheme="minorHAnsi"/>
          <w:bCs/>
        </w:rPr>
        <w:t xml:space="preserve"> /</w:t>
      </w:r>
      <w:r w:rsidRPr="00E843D5">
        <w:rPr>
          <w:rFonts w:cstheme="minorHAnsi"/>
        </w:rPr>
        <w:t xml:space="preserve">s applying in a cluster should clearly indicate % of volume they want to cover in the respective cluster. </w:t>
      </w:r>
    </w:p>
    <w:p w14:paraId="36540D39" w14:textId="166169EF" w:rsidR="00F45C15" w:rsidRPr="00E843D5" w:rsidRDefault="00F700EC" w:rsidP="008876B0">
      <w:pPr>
        <w:pStyle w:val="ListParagraph"/>
        <w:numPr>
          <w:ilvl w:val="0"/>
          <w:numId w:val="6"/>
        </w:numPr>
        <w:ind w:hanging="90"/>
        <w:jc w:val="both"/>
        <w:rPr>
          <w:rFonts w:cstheme="minorHAnsi"/>
        </w:rPr>
      </w:pPr>
      <w:r w:rsidRPr="00E843D5">
        <w:rPr>
          <w:rFonts w:cstheme="minorHAnsi"/>
        </w:rPr>
        <w:t>CARRIER / OPERATOR /s</w:t>
      </w:r>
      <w:r w:rsidR="00F45C15" w:rsidRPr="00E843D5">
        <w:rPr>
          <w:rFonts w:cstheme="minorHAnsi"/>
        </w:rPr>
        <w:t xml:space="preserve"> </w:t>
      </w:r>
      <w:r w:rsidRPr="00E843D5">
        <w:rPr>
          <w:rFonts w:cstheme="minorHAnsi"/>
        </w:rPr>
        <w:t xml:space="preserve"> </w:t>
      </w:r>
      <w:r w:rsidR="00F45C15" w:rsidRPr="00E843D5">
        <w:rPr>
          <w:rFonts w:cstheme="minorHAnsi"/>
        </w:rPr>
        <w:t xml:space="preserve">may quote for all the eligible clusters but may not be allotted beyond 5 clusters. </w:t>
      </w:r>
      <w:r w:rsidRPr="00E843D5">
        <w:rPr>
          <w:rFonts w:cstheme="minorHAnsi"/>
        </w:rPr>
        <w:t xml:space="preserve">CARRIER / OPERATOR /s </w:t>
      </w:r>
      <w:r w:rsidR="00F45C15" w:rsidRPr="00E843D5">
        <w:rPr>
          <w:rFonts w:cstheme="minorHAnsi"/>
        </w:rPr>
        <w:t>would quote after judging their strength in respective clusters before submission.</w:t>
      </w:r>
    </w:p>
    <w:p w14:paraId="518C1155" w14:textId="657197D2" w:rsidR="00F45C15" w:rsidRPr="00E843D5" w:rsidRDefault="00F45C15" w:rsidP="008876B0">
      <w:pPr>
        <w:pStyle w:val="ListParagraph"/>
        <w:numPr>
          <w:ilvl w:val="0"/>
          <w:numId w:val="6"/>
        </w:numPr>
        <w:ind w:hanging="90"/>
        <w:jc w:val="both"/>
        <w:rPr>
          <w:rFonts w:cstheme="minorHAnsi"/>
        </w:rPr>
      </w:pPr>
      <w:r w:rsidRPr="00E843D5">
        <w:rPr>
          <w:rFonts w:cstheme="minorHAnsi"/>
          <w:b/>
          <w:bCs/>
        </w:rPr>
        <w:t>Rate Validity</w:t>
      </w:r>
      <w:r w:rsidRPr="00E843D5">
        <w:rPr>
          <w:rFonts w:cstheme="minorHAnsi"/>
        </w:rPr>
        <w:t xml:space="preserve">: Shall be valid for </w:t>
      </w:r>
      <w:r w:rsidR="0025770F" w:rsidRPr="00E843D5">
        <w:rPr>
          <w:rFonts w:cstheme="minorHAnsi"/>
          <w:b/>
          <w:bCs/>
        </w:rPr>
        <w:t>1 year</w:t>
      </w:r>
      <w:r w:rsidRPr="00E843D5">
        <w:rPr>
          <w:rFonts w:cstheme="minorHAnsi"/>
          <w:b/>
          <w:bCs/>
        </w:rPr>
        <w:t xml:space="preserve"> </w:t>
      </w:r>
      <w:r w:rsidR="007A4235" w:rsidRPr="00E843D5">
        <w:rPr>
          <w:rFonts w:cstheme="minorHAnsi"/>
          <w:b/>
          <w:bCs/>
        </w:rPr>
        <w:t xml:space="preserve">(can be </w:t>
      </w:r>
      <w:r w:rsidR="00E1641B" w:rsidRPr="00E843D5">
        <w:rPr>
          <w:rFonts w:cstheme="minorHAnsi"/>
          <w:b/>
          <w:bCs/>
        </w:rPr>
        <w:t>extended/short-close</w:t>
      </w:r>
      <w:r w:rsidR="007A4235" w:rsidRPr="00E843D5">
        <w:rPr>
          <w:rFonts w:cstheme="minorHAnsi"/>
          <w:b/>
          <w:bCs/>
        </w:rPr>
        <w:t xml:space="preserve"> as per </w:t>
      </w:r>
      <w:r w:rsidR="00FB4538" w:rsidRPr="00E843D5">
        <w:rPr>
          <w:rFonts w:cstheme="minorHAnsi"/>
          <w:b/>
          <w:bCs/>
        </w:rPr>
        <w:t>company</w:t>
      </w:r>
      <w:r w:rsidR="007A4235" w:rsidRPr="00E843D5">
        <w:rPr>
          <w:rFonts w:cstheme="minorHAnsi"/>
          <w:b/>
          <w:bCs/>
        </w:rPr>
        <w:t>’s discretion)</w:t>
      </w:r>
      <w:r w:rsidR="009502E7" w:rsidRPr="00E843D5">
        <w:rPr>
          <w:rFonts w:cstheme="minorHAnsi"/>
          <w:b/>
          <w:bCs/>
        </w:rPr>
        <w:t xml:space="preserve"> </w:t>
      </w:r>
      <w:r w:rsidRPr="00E843D5">
        <w:rPr>
          <w:rFonts w:cstheme="minorHAnsi"/>
        </w:rPr>
        <w:t xml:space="preserve">from the Effective Date of Rate/Commercial </w:t>
      </w:r>
      <w:r w:rsidR="007A4235" w:rsidRPr="00E843D5">
        <w:rPr>
          <w:rFonts w:cstheme="minorHAnsi"/>
        </w:rPr>
        <w:t>Contract.</w:t>
      </w:r>
    </w:p>
    <w:p w14:paraId="4D38C8AD" w14:textId="7B0BE0C3" w:rsidR="00A270B6" w:rsidRPr="00C4262E" w:rsidRDefault="00F45C15" w:rsidP="00A270B6">
      <w:pPr>
        <w:pStyle w:val="ListParagraph"/>
        <w:numPr>
          <w:ilvl w:val="0"/>
          <w:numId w:val="6"/>
        </w:numPr>
        <w:ind w:hanging="90"/>
        <w:jc w:val="both"/>
        <w:rPr>
          <w:rFonts w:cstheme="minorHAnsi"/>
        </w:rPr>
      </w:pPr>
      <w:r w:rsidRPr="00E843D5">
        <w:rPr>
          <w:rFonts w:cstheme="minorHAnsi"/>
          <w:b/>
          <w:bCs/>
        </w:rPr>
        <w:t xml:space="preserve">Price Bid </w:t>
      </w:r>
      <w:r w:rsidRPr="00E843D5">
        <w:rPr>
          <w:rFonts w:cstheme="minorHAnsi"/>
        </w:rPr>
        <w:t xml:space="preserve">needs to be submitted </w:t>
      </w:r>
      <w:r w:rsidRPr="00E843D5">
        <w:rPr>
          <w:rFonts w:cstheme="minorHAnsi"/>
          <w:b/>
          <w:bCs/>
        </w:rPr>
        <w:t xml:space="preserve">in </w:t>
      </w:r>
      <w:r w:rsidR="00C17495" w:rsidRPr="00E843D5">
        <w:rPr>
          <w:rFonts w:cstheme="minorHAnsi"/>
          <w:b/>
          <w:bCs/>
        </w:rPr>
        <w:t>SOFT</w:t>
      </w:r>
      <w:r w:rsidRPr="00E843D5">
        <w:rPr>
          <w:rFonts w:cstheme="minorHAnsi"/>
          <w:b/>
          <w:bCs/>
        </w:rPr>
        <w:t xml:space="preserve"> COPY</w:t>
      </w:r>
      <w:r w:rsidR="0066647F" w:rsidRPr="00E843D5">
        <w:rPr>
          <w:rFonts w:cstheme="minorHAnsi"/>
          <w:b/>
          <w:bCs/>
        </w:rPr>
        <w:t xml:space="preserve"> </w:t>
      </w:r>
      <w:r w:rsidR="00A669F1" w:rsidRPr="00E843D5">
        <w:rPr>
          <w:rFonts w:cstheme="minorHAnsi"/>
          <w:b/>
          <w:bCs/>
        </w:rPr>
        <w:t xml:space="preserve">(Excel) </w:t>
      </w:r>
      <w:r w:rsidRPr="00E843D5">
        <w:rPr>
          <w:rFonts w:cstheme="minorHAnsi"/>
          <w:b/>
          <w:bCs/>
        </w:rPr>
        <w:t xml:space="preserve">as well </w:t>
      </w:r>
      <w:r w:rsidR="00C17495" w:rsidRPr="00E843D5">
        <w:rPr>
          <w:rFonts w:cstheme="minorHAnsi"/>
          <w:b/>
          <w:bCs/>
        </w:rPr>
        <w:t xml:space="preserve">as Scanned copy </w:t>
      </w:r>
      <w:r w:rsidR="00F23F41" w:rsidRPr="00E843D5">
        <w:rPr>
          <w:rFonts w:cstheme="minorHAnsi"/>
          <w:b/>
          <w:bCs/>
        </w:rPr>
        <w:t>(</w:t>
      </w:r>
      <w:r w:rsidR="00A669F1" w:rsidRPr="00E843D5">
        <w:rPr>
          <w:rFonts w:cstheme="minorHAnsi"/>
          <w:b/>
          <w:bCs/>
        </w:rPr>
        <w:t>p</w:t>
      </w:r>
      <w:r w:rsidR="00C17495" w:rsidRPr="00E843D5">
        <w:rPr>
          <w:rFonts w:cstheme="minorHAnsi"/>
          <w:b/>
          <w:bCs/>
        </w:rPr>
        <w:t>rinted</w:t>
      </w:r>
      <w:r w:rsidR="00A669F1" w:rsidRPr="00E843D5">
        <w:rPr>
          <w:rFonts w:cstheme="minorHAnsi"/>
          <w:b/>
          <w:bCs/>
        </w:rPr>
        <w:t xml:space="preserve">, </w:t>
      </w:r>
      <w:r w:rsidR="00C17495" w:rsidRPr="00E843D5">
        <w:rPr>
          <w:rFonts w:cstheme="minorHAnsi"/>
          <w:b/>
          <w:bCs/>
        </w:rPr>
        <w:t>signed</w:t>
      </w:r>
      <w:r w:rsidR="00A669F1" w:rsidRPr="00E843D5">
        <w:rPr>
          <w:rFonts w:cstheme="minorHAnsi"/>
          <w:b/>
          <w:bCs/>
        </w:rPr>
        <w:t xml:space="preserve"> and scanned into a soft copy</w:t>
      </w:r>
      <w:r w:rsidR="00F23F41" w:rsidRPr="00E843D5">
        <w:rPr>
          <w:rFonts w:cstheme="minorHAnsi"/>
          <w:b/>
          <w:bCs/>
        </w:rPr>
        <w:t>)</w:t>
      </w:r>
      <w:r w:rsidR="00C17495" w:rsidRPr="00E843D5">
        <w:rPr>
          <w:rFonts w:cstheme="minorHAnsi"/>
          <w:b/>
          <w:bCs/>
        </w:rPr>
        <w:t xml:space="preserve"> </w:t>
      </w:r>
      <w:r w:rsidRPr="00E843D5">
        <w:rPr>
          <w:rFonts w:cstheme="minorHAnsi"/>
        </w:rPr>
        <w:t xml:space="preserve">through e-mail at </w:t>
      </w:r>
      <w:hyperlink r:id="rId8" w:history="1">
        <w:r w:rsidR="00D97EDA" w:rsidRPr="00E843D5">
          <w:rPr>
            <w:rStyle w:val="Hyperlink"/>
            <w:rFonts w:cstheme="minorHAnsi"/>
            <w:b/>
            <w:bCs/>
            <w:color w:val="auto"/>
          </w:rPr>
          <w:t>info@carryex.com</w:t>
        </w:r>
      </w:hyperlink>
      <w:r w:rsidR="001A7B90" w:rsidRPr="00E843D5">
        <w:rPr>
          <w:rStyle w:val="Hyperlink"/>
          <w:rFonts w:cstheme="minorHAnsi"/>
          <w:color w:val="auto"/>
          <w:u w:val="none"/>
        </w:rPr>
        <w:t xml:space="preserve"> with the subject-line </w:t>
      </w:r>
      <w:r w:rsidR="00BF7309" w:rsidRPr="00E843D5">
        <w:rPr>
          <w:rStyle w:val="Hyperlink"/>
          <w:rFonts w:cstheme="minorHAnsi"/>
          <w:b/>
          <w:bCs/>
          <w:color w:val="auto"/>
          <w:u w:val="none"/>
        </w:rPr>
        <w:t>“Price-bid for road transport</w:t>
      </w:r>
      <w:r w:rsidR="00197351" w:rsidRPr="00E843D5">
        <w:rPr>
          <w:rStyle w:val="Hyperlink"/>
          <w:rFonts w:cstheme="minorHAnsi"/>
          <w:b/>
          <w:bCs/>
          <w:color w:val="auto"/>
          <w:u w:val="none"/>
        </w:rPr>
        <w:t>”</w:t>
      </w:r>
      <w:r w:rsidR="00197351" w:rsidRPr="00E843D5">
        <w:rPr>
          <w:rStyle w:val="Hyperlink"/>
          <w:rFonts w:cstheme="minorHAnsi"/>
          <w:color w:val="auto"/>
          <w:u w:val="none"/>
        </w:rPr>
        <w:t xml:space="preserve"> </w:t>
      </w:r>
      <w:r w:rsidRPr="00E843D5">
        <w:rPr>
          <w:rFonts w:cstheme="minorHAnsi"/>
        </w:rPr>
        <w:t xml:space="preserve">without sending any copy to any individual. </w:t>
      </w:r>
    </w:p>
    <w:p w14:paraId="3E320CE9" w14:textId="77777777" w:rsidR="002E01C7" w:rsidRPr="00E843D5" w:rsidRDefault="002E01C7" w:rsidP="008876B0">
      <w:pPr>
        <w:pStyle w:val="ListParagraph"/>
        <w:jc w:val="both"/>
        <w:rPr>
          <w:rFonts w:cstheme="minorHAnsi"/>
        </w:rPr>
      </w:pPr>
    </w:p>
    <w:p w14:paraId="7AAE52F7" w14:textId="413FB0FD" w:rsidR="00BF7309" w:rsidRPr="00E843D5" w:rsidRDefault="00BF7309" w:rsidP="008876B0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</w:rPr>
      </w:pPr>
      <w:r w:rsidRPr="00E843D5">
        <w:rPr>
          <w:rFonts w:cstheme="minorHAnsi"/>
          <w:b/>
          <w:bCs/>
          <w:u w:val="single"/>
        </w:rPr>
        <w:t xml:space="preserve">Bidding Process for </w:t>
      </w:r>
      <w:r w:rsidR="00F77ACD" w:rsidRPr="00E843D5">
        <w:rPr>
          <w:rFonts w:cstheme="minorHAnsi"/>
          <w:b/>
          <w:bCs/>
          <w:u w:val="single"/>
        </w:rPr>
        <w:t>door</w:t>
      </w:r>
      <w:r w:rsidR="00912314" w:rsidRPr="00E843D5">
        <w:rPr>
          <w:rFonts w:cstheme="minorHAnsi"/>
          <w:b/>
          <w:bCs/>
          <w:u w:val="single"/>
        </w:rPr>
        <w:t>-</w:t>
      </w:r>
      <w:r w:rsidR="00F77ACD" w:rsidRPr="00E843D5">
        <w:rPr>
          <w:rFonts w:cstheme="minorHAnsi"/>
          <w:b/>
          <w:bCs/>
          <w:u w:val="single"/>
        </w:rPr>
        <w:t>to</w:t>
      </w:r>
      <w:r w:rsidR="00912314" w:rsidRPr="00E843D5">
        <w:rPr>
          <w:rFonts w:cstheme="minorHAnsi"/>
          <w:b/>
          <w:bCs/>
          <w:u w:val="single"/>
        </w:rPr>
        <w:t>-</w:t>
      </w:r>
      <w:r w:rsidR="00F77ACD" w:rsidRPr="00E843D5">
        <w:rPr>
          <w:rFonts w:cstheme="minorHAnsi"/>
          <w:b/>
          <w:bCs/>
          <w:u w:val="single"/>
        </w:rPr>
        <w:t xml:space="preserve">door movement through </w:t>
      </w:r>
      <w:r w:rsidR="00F06843" w:rsidRPr="00E843D5">
        <w:rPr>
          <w:rFonts w:cstheme="minorHAnsi"/>
          <w:b/>
          <w:bCs/>
          <w:u w:val="single"/>
        </w:rPr>
        <w:t xml:space="preserve">Railway Corridor </w:t>
      </w:r>
      <w:r w:rsidR="00FF6E3A" w:rsidRPr="00E843D5">
        <w:rPr>
          <w:rFonts w:cstheme="minorHAnsi"/>
          <w:b/>
          <w:bCs/>
          <w:u w:val="single"/>
        </w:rPr>
        <w:t xml:space="preserve">/ </w:t>
      </w:r>
      <w:r w:rsidR="00EB30B1" w:rsidRPr="00E843D5">
        <w:rPr>
          <w:rFonts w:cstheme="minorHAnsi"/>
          <w:b/>
          <w:u w:val="single"/>
        </w:rPr>
        <w:t>Waterways Transportation Services</w:t>
      </w:r>
      <w:r w:rsidRPr="00E843D5">
        <w:rPr>
          <w:rFonts w:cstheme="minorHAnsi"/>
          <w:u w:val="single"/>
        </w:rPr>
        <w:t>:</w:t>
      </w:r>
      <w:r w:rsidRPr="00E843D5">
        <w:rPr>
          <w:rFonts w:cstheme="minorHAnsi"/>
        </w:rPr>
        <w:t xml:space="preserve"> </w:t>
      </w:r>
    </w:p>
    <w:p w14:paraId="18367758" w14:textId="082AABB9" w:rsidR="00F77ACD" w:rsidRPr="00E843D5" w:rsidRDefault="00F77ACD" w:rsidP="008876B0">
      <w:pPr>
        <w:jc w:val="both"/>
        <w:rPr>
          <w:rFonts w:cstheme="minorHAnsi"/>
        </w:rPr>
      </w:pPr>
      <w:r w:rsidRPr="00E843D5">
        <w:rPr>
          <w:rFonts w:cstheme="minorHAnsi"/>
        </w:rPr>
        <w:t xml:space="preserve">Submission documents: </w:t>
      </w:r>
      <w:r w:rsidRPr="00E843D5">
        <w:rPr>
          <w:rFonts w:cstheme="minorHAnsi"/>
          <w:b/>
          <w:bCs/>
        </w:rPr>
        <w:t>Pre-Qualification Bid (</w:t>
      </w:r>
      <w:r w:rsidR="00BF7465" w:rsidRPr="00E843D5">
        <w:rPr>
          <w:rFonts w:cstheme="minorHAnsi"/>
          <w:b/>
          <w:bCs/>
        </w:rPr>
        <w:t xml:space="preserve">door to door through </w:t>
      </w:r>
      <w:r w:rsidR="00F06843" w:rsidRPr="00E843D5">
        <w:rPr>
          <w:rFonts w:cstheme="minorHAnsi"/>
          <w:b/>
          <w:bCs/>
        </w:rPr>
        <w:t xml:space="preserve">Railway Corridor / </w:t>
      </w:r>
      <w:r w:rsidR="00F06843" w:rsidRPr="00E843D5">
        <w:rPr>
          <w:rFonts w:cstheme="minorHAnsi"/>
          <w:b/>
        </w:rPr>
        <w:t>Waterways Transportation Services</w:t>
      </w:r>
      <w:r w:rsidRPr="00E843D5">
        <w:rPr>
          <w:rFonts w:cstheme="minorHAnsi"/>
          <w:b/>
          <w:bCs/>
        </w:rPr>
        <w:t>)</w:t>
      </w:r>
      <w:r w:rsidRPr="00E843D5">
        <w:rPr>
          <w:rFonts w:cstheme="minorHAnsi"/>
        </w:rPr>
        <w:t xml:space="preserve"> including price bids</w:t>
      </w:r>
    </w:p>
    <w:p w14:paraId="7C8D2E1A" w14:textId="77777777" w:rsidR="00F77ACD" w:rsidRPr="00E843D5" w:rsidRDefault="00F77ACD" w:rsidP="00AC46D3">
      <w:pPr>
        <w:pStyle w:val="ListParagraph"/>
        <w:numPr>
          <w:ilvl w:val="0"/>
          <w:numId w:val="14"/>
        </w:numPr>
        <w:ind w:hanging="90"/>
        <w:jc w:val="both"/>
        <w:rPr>
          <w:rFonts w:cstheme="minorHAnsi"/>
        </w:rPr>
      </w:pPr>
      <w:r w:rsidRPr="00E843D5">
        <w:rPr>
          <w:rFonts w:cstheme="minorHAnsi"/>
        </w:rPr>
        <w:t xml:space="preserve">To be submitted by the bidders within the stipulated date &amp; time, and in the respective </w:t>
      </w:r>
      <w:r w:rsidRPr="00E843D5">
        <w:rPr>
          <w:rFonts w:cstheme="minorHAnsi"/>
          <w:b/>
          <w:bCs/>
        </w:rPr>
        <w:t xml:space="preserve">FORMS </w:t>
      </w:r>
      <w:r w:rsidRPr="00E843D5">
        <w:rPr>
          <w:rFonts w:cstheme="minorHAnsi"/>
        </w:rPr>
        <w:t xml:space="preserve">specified hereinafter. </w:t>
      </w:r>
    </w:p>
    <w:p w14:paraId="10A1CC32" w14:textId="34FD89B5" w:rsidR="00F77ACD" w:rsidRPr="00E843D5" w:rsidRDefault="00A270B6" w:rsidP="008876B0">
      <w:pPr>
        <w:pStyle w:val="ListParagraph"/>
        <w:numPr>
          <w:ilvl w:val="0"/>
          <w:numId w:val="14"/>
        </w:numPr>
        <w:ind w:hanging="90"/>
        <w:jc w:val="both"/>
        <w:rPr>
          <w:rFonts w:cstheme="minorHAnsi"/>
        </w:rPr>
      </w:pPr>
      <w:r w:rsidRPr="00E843D5">
        <w:rPr>
          <w:rFonts w:cstheme="minorHAnsi"/>
        </w:rPr>
        <w:lastRenderedPageBreak/>
        <w:t xml:space="preserve">CARRIER / OPERATOR /s </w:t>
      </w:r>
      <w:r w:rsidR="00F77ACD" w:rsidRPr="00E843D5">
        <w:rPr>
          <w:rFonts w:cstheme="minorHAnsi"/>
        </w:rPr>
        <w:t xml:space="preserve"> may quote for all the </w:t>
      </w:r>
      <w:r w:rsidR="00B96BB9" w:rsidRPr="00E843D5">
        <w:rPr>
          <w:rFonts w:cstheme="minorHAnsi"/>
        </w:rPr>
        <w:t>destinations.</w:t>
      </w:r>
      <w:r w:rsidR="00F77ACD" w:rsidRPr="00E843D5">
        <w:rPr>
          <w:rFonts w:cstheme="minorHAnsi"/>
        </w:rPr>
        <w:t xml:space="preserve"> </w:t>
      </w:r>
      <w:r w:rsidR="00B96BB9" w:rsidRPr="00E843D5">
        <w:rPr>
          <w:rFonts w:cstheme="minorHAnsi"/>
        </w:rPr>
        <w:t xml:space="preserve">It is expected that </w:t>
      </w:r>
      <w:r w:rsidRPr="00E843D5">
        <w:rPr>
          <w:rFonts w:cstheme="minorHAnsi"/>
        </w:rPr>
        <w:t xml:space="preserve">CARRIER / OPERATOR /s </w:t>
      </w:r>
      <w:r w:rsidR="00F77ACD" w:rsidRPr="00E843D5">
        <w:rPr>
          <w:rFonts w:cstheme="minorHAnsi"/>
        </w:rPr>
        <w:t xml:space="preserve"> would quote after judging their strength in respective </w:t>
      </w:r>
      <w:r w:rsidR="00B96BB9" w:rsidRPr="00E843D5">
        <w:rPr>
          <w:rFonts w:cstheme="minorHAnsi"/>
        </w:rPr>
        <w:t>destinations</w:t>
      </w:r>
      <w:r w:rsidR="00F77ACD" w:rsidRPr="00E843D5">
        <w:rPr>
          <w:rFonts w:cstheme="minorHAnsi"/>
        </w:rPr>
        <w:t xml:space="preserve"> before submission.</w:t>
      </w:r>
    </w:p>
    <w:p w14:paraId="2A235908" w14:textId="4C2CFFCC" w:rsidR="00F77ACD" w:rsidRPr="00E843D5" w:rsidRDefault="00F77ACD" w:rsidP="008876B0">
      <w:pPr>
        <w:pStyle w:val="ListParagraph"/>
        <w:numPr>
          <w:ilvl w:val="0"/>
          <w:numId w:val="14"/>
        </w:numPr>
        <w:ind w:hanging="90"/>
        <w:jc w:val="both"/>
        <w:rPr>
          <w:rFonts w:cstheme="minorHAnsi"/>
        </w:rPr>
      </w:pPr>
      <w:r w:rsidRPr="00E843D5">
        <w:rPr>
          <w:rFonts w:cstheme="minorHAnsi"/>
          <w:b/>
          <w:bCs/>
        </w:rPr>
        <w:t>Rate Validity</w:t>
      </w:r>
      <w:r w:rsidRPr="00E843D5">
        <w:rPr>
          <w:rFonts w:cstheme="minorHAnsi"/>
        </w:rPr>
        <w:t xml:space="preserve">: Shall be valid </w:t>
      </w:r>
      <w:r w:rsidR="0025770F" w:rsidRPr="00E843D5">
        <w:rPr>
          <w:rFonts w:cstheme="minorHAnsi"/>
          <w:b/>
          <w:bCs/>
        </w:rPr>
        <w:t>1 year</w:t>
      </w:r>
      <w:r w:rsidR="00D97EDA" w:rsidRPr="00E843D5">
        <w:rPr>
          <w:rFonts w:cstheme="minorHAnsi"/>
          <w:b/>
          <w:bCs/>
        </w:rPr>
        <w:t xml:space="preserve"> period</w:t>
      </w:r>
      <w:r w:rsidRPr="00E843D5">
        <w:rPr>
          <w:rFonts w:cstheme="minorHAnsi"/>
          <w:b/>
          <w:bCs/>
        </w:rPr>
        <w:t xml:space="preserve"> (can be extended/short-close as per </w:t>
      </w:r>
      <w:r w:rsidR="00FB4538" w:rsidRPr="00E843D5">
        <w:rPr>
          <w:rFonts w:cstheme="minorHAnsi"/>
          <w:b/>
          <w:bCs/>
        </w:rPr>
        <w:t>company</w:t>
      </w:r>
      <w:r w:rsidRPr="00E843D5">
        <w:rPr>
          <w:rFonts w:cstheme="minorHAnsi"/>
          <w:b/>
          <w:bCs/>
        </w:rPr>
        <w:t xml:space="preserve">’s discretion) </w:t>
      </w:r>
      <w:r w:rsidRPr="00E843D5">
        <w:rPr>
          <w:rFonts w:cstheme="minorHAnsi"/>
        </w:rPr>
        <w:t>from the Effective Date of Rate/Commercial Contract.</w:t>
      </w:r>
    </w:p>
    <w:p w14:paraId="0CFD7CB8" w14:textId="4E70666C" w:rsidR="001442EB" w:rsidRPr="00E843D5" w:rsidRDefault="00F77ACD" w:rsidP="003D7E8B">
      <w:pPr>
        <w:pStyle w:val="ListParagraph"/>
        <w:numPr>
          <w:ilvl w:val="0"/>
          <w:numId w:val="14"/>
        </w:numPr>
        <w:ind w:hanging="90"/>
        <w:jc w:val="both"/>
        <w:rPr>
          <w:rFonts w:cstheme="minorHAnsi"/>
        </w:rPr>
      </w:pPr>
      <w:r w:rsidRPr="00E843D5">
        <w:rPr>
          <w:rFonts w:cstheme="minorHAnsi"/>
          <w:b/>
          <w:bCs/>
        </w:rPr>
        <w:t xml:space="preserve">Price Bid </w:t>
      </w:r>
      <w:r w:rsidRPr="00E843D5">
        <w:rPr>
          <w:rFonts w:cstheme="minorHAnsi"/>
        </w:rPr>
        <w:t xml:space="preserve">needs to be submitted </w:t>
      </w:r>
      <w:r w:rsidR="00DC07E0" w:rsidRPr="00E843D5">
        <w:rPr>
          <w:rFonts w:cstheme="minorHAnsi"/>
          <w:b/>
          <w:bCs/>
        </w:rPr>
        <w:t xml:space="preserve">both in SOFT COPY (Excel) as well as Scanned copy (printed, signed and scanned into a soft copy) </w:t>
      </w:r>
      <w:r w:rsidRPr="00E843D5">
        <w:rPr>
          <w:rFonts w:cstheme="minorHAnsi"/>
        </w:rPr>
        <w:t xml:space="preserve">through e-mail at </w:t>
      </w:r>
      <w:r w:rsidR="003D7E8B" w:rsidRPr="00E843D5">
        <w:rPr>
          <w:rFonts w:cstheme="minorHAnsi"/>
          <w:b/>
          <w:bCs/>
        </w:rPr>
        <w:t>info@carryex.com</w:t>
      </w:r>
      <w:r w:rsidR="00345AA7" w:rsidRPr="00E843D5">
        <w:rPr>
          <w:rStyle w:val="Hyperlink"/>
          <w:rFonts w:cstheme="minorHAnsi"/>
          <w:color w:val="auto"/>
          <w:u w:val="none"/>
        </w:rPr>
        <w:t xml:space="preserve"> </w:t>
      </w:r>
      <w:r w:rsidRPr="00E843D5">
        <w:rPr>
          <w:rStyle w:val="Hyperlink"/>
          <w:rFonts w:cstheme="minorHAnsi"/>
          <w:color w:val="auto"/>
          <w:u w:val="none"/>
        </w:rPr>
        <w:t xml:space="preserve">with the subject-line </w:t>
      </w:r>
      <w:r w:rsidRPr="00E843D5">
        <w:rPr>
          <w:rStyle w:val="Hyperlink"/>
          <w:rFonts w:cstheme="minorHAnsi"/>
          <w:b/>
          <w:bCs/>
          <w:color w:val="auto"/>
          <w:u w:val="none"/>
        </w:rPr>
        <w:t xml:space="preserve">“Price-bid for </w:t>
      </w:r>
      <w:r w:rsidR="00155686" w:rsidRPr="00E843D5">
        <w:rPr>
          <w:rStyle w:val="Hyperlink"/>
          <w:rFonts w:cstheme="minorHAnsi"/>
          <w:b/>
          <w:bCs/>
          <w:color w:val="auto"/>
          <w:u w:val="none"/>
        </w:rPr>
        <w:t>door to door through railway corridor</w:t>
      </w:r>
      <w:r w:rsidR="00BF7465" w:rsidRPr="00E843D5">
        <w:rPr>
          <w:rStyle w:val="Hyperlink"/>
          <w:rFonts w:cstheme="minorHAnsi"/>
          <w:b/>
          <w:bCs/>
          <w:color w:val="auto"/>
          <w:u w:val="none"/>
        </w:rPr>
        <w:t>”</w:t>
      </w:r>
      <w:r w:rsidR="00BF7465" w:rsidRPr="00E843D5">
        <w:rPr>
          <w:rStyle w:val="Hyperlink"/>
          <w:rFonts w:cstheme="minorHAnsi"/>
          <w:color w:val="auto"/>
          <w:u w:val="none"/>
        </w:rPr>
        <w:t xml:space="preserve"> </w:t>
      </w:r>
      <w:r w:rsidR="00FF6E3A" w:rsidRPr="00E843D5">
        <w:rPr>
          <w:rStyle w:val="Hyperlink"/>
          <w:rFonts w:cstheme="minorHAnsi"/>
          <w:color w:val="auto"/>
          <w:u w:val="none"/>
        </w:rPr>
        <w:t xml:space="preserve">or </w:t>
      </w:r>
      <w:r w:rsidR="00FF6E3A" w:rsidRPr="00E843D5">
        <w:rPr>
          <w:rStyle w:val="Hyperlink"/>
          <w:rFonts w:cstheme="minorHAnsi"/>
          <w:b/>
          <w:bCs/>
          <w:color w:val="auto"/>
          <w:u w:val="none"/>
        </w:rPr>
        <w:t xml:space="preserve">“Price-bid for </w:t>
      </w:r>
      <w:r w:rsidR="00F06843" w:rsidRPr="00E843D5">
        <w:rPr>
          <w:rFonts w:cstheme="minorHAnsi"/>
          <w:b/>
        </w:rPr>
        <w:t>Door-to-Door movement through Waterways Transportation Services</w:t>
      </w:r>
      <w:r w:rsidR="00FF6E3A" w:rsidRPr="00E843D5">
        <w:rPr>
          <w:rStyle w:val="Hyperlink"/>
          <w:rFonts w:cstheme="minorHAnsi"/>
          <w:b/>
          <w:bCs/>
          <w:color w:val="auto"/>
          <w:u w:val="none"/>
        </w:rPr>
        <w:t>”</w:t>
      </w:r>
      <w:r w:rsidR="00FF6E3A" w:rsidRPr="00E843D5">
        <w:rPr>
          <w:rStyle w:val="Hyperlink"/>
          <w:rFonts w:cstheme="minorHAnsi"/>
          <w:color w:val="auto"/>
          <w:u w:val="none"/>
        </w:rPr>
        <w:t xml:space="preserve"> </w:t>
      </w:r>
      <w:r w:rsidRPr="00E843D5">
        <w:rPr>
          <w:rFonts w:cstheme="minorHAnsi"/>
        </w:rPr>
        <w:t xml:space="preserve">without sending any copy to any individual. </w:t>
      </w:r>
    </w:p>
    <w:p w14:paraId="071CEF63" w14:textId="77777777" w:rsidR="003D7E8B" w:rsidRPr="00E843D5" w:rsidRDefault="003D7E8B" w:rsidP="003D7E8B">
      <w:pPr>
        <w:pStyle w:val="ListParagraph"/>
        <w:jc w:val="both"/>
        <w:rPr>
          <w:rFonts w:cstheme="minorHAnsi"/>
        </w:rPr>
      </w:pPr>
    </w:p>
    <w:p w14:paraId="5F46AF9E" w14:textId="126E8B80" w:rsidR="00F45C15" w:rsidRPr="00E843D5" w:rsidRDefault="00F45C15" w:rsidP="008876B0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</w:rPr>
      </w:pPr>
      <w:r w:rsidRPr="00E843D5">
        <w:rPr>
          <w:rFonts w:cstheme="minorHAnsi"/>
          <w:b/>
          <w:bCs/>
          <w:u w:val="single"/>
        </w:rPr>
        <w:t>Validity of Offer</w:t>
      </w:r>
      <w:r w:rsidRPr="00E843D5">
        <w:rPr>
          <w:rFonts w:cstheme="minorHAnsi"/>
          <w:u w:val="single"/>
        </w:rPr>
        <w:t>:</w:t>
      </w:r>
      <w:r w:rsidRPr="00E843D5">
        <w:rPr>
          <w:rFonts w:cstheme="minorHAnsi"/>
        </w:rPr>
        <w:t xml:space="preserve"> The Offer must be </w:t>
      </w:r>
      <w:r w:rsidRPr="00E843D5">
        <w:rPr>
          <w:rFonts w:cstheme="minorHAnsi"/>
          <w:b/>
          <w:bCs/>
        </w:rPr>
        <w:t xml:space="preserve">valid for </w:t>
      </w:r>
      <w:r w:rsidR="009F6F27" w:rsidRPr="00E843D5">
        <w:rPr>
          <w:rFonts w:cstheme="minorHAnsi"/>
          <w:b/>
          <w:bCs/>
        </w:rPr>
        <w:t>30</w:t>
      </w:r>
      <w:r w:rsidRPr="00E843D5">
        <w:rPr>
          <w:rFonts w:cstheme="minorHAnsi"/>
          <w:b/>
          <w:bCs/>
        </w:rPr>
        <w:t xml:space="preserve"> days </w:t>
      </w:r>
      <w:r w:rsidRPr="00E843D5">
        <w:rPr>
          <w:rFonts w:cstheme="minorHAnsi"/>
        </w:rPr>
        <w:t>from the last date of submission of Technical Bid.</w:t>
      </w:r>
    </w:p>
    <w:p w14:paraId="0FEB533E" w14:textId="77777777" w:rsidR="00E9357D" w:rsidRPr="00E843D5" w:rsidRDefault="00E9357D" w:rsidP="008876B0">
      <w:pPr>
        <w:pStyle w:val="ListParagraph"/>
        <w:ind w:left="360"/>
        <w:jc w:val="both"/>
        <w:rPr>
          <w:rFonts w:cstheme="minorHAnsi"/>
        </w:rPr>
      </w:pPr>
    </w:p>
    <w:p w14:paraId="1C0B2841" w14:textId="38997E45" w:rsidR="00F244F9" w:rsidRPr="00E843D5" w:rsidRDefault="00F45C15" w:rsidP="008876B0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</w:rPr>
      </w:pPr>
      <w:r w:rsidRPr="00E843D5">
        <w:rPr>
          <w:rFonts w:cstheme="minorHAnsi"/>
          <w:b/>
          <w:bCs/>
          <w:u w:val="single"/>
        </w:rPr>
        <w:t>Submission Process</w:t>
      </w:r>
      <w:r w:rsidRPr="00E843D5">
        <w:rPr>
          <w:rFonts w:cstheme="minorHAnsi"/>
          <w:u w:val="single"/>
        </w:rPr>
        <w:t>:</w:t>
      </w:r>
      <w:r w:rsidRPr="00E843D5">
        <w:rPr>
          <w:rFonts w:cstheme="minorHAnsi"/>
        </w:rPr>
        <w:t xml:space="preserve"> </w:t>
      </w:r>
      <w:r w:rsidR="008D4CFE" w:rsidRPr="00E843D5">
        <w:rPr>
          <w:rFonts w:cstheme="minorHAnsi"/>
        </w:rPr>
        <w:t xml:space="preserve"> Since this tender is meant to evaluate vendors for t</w:t>
      </w:r>
      <w:r w:rsidR="00BC06E2" w:rsidRPr="00E843D5">
        <w:rPr>
          <w:rFonts w:cstheme="minorHAnsi"/>
        </w:rPr>
        <w:t>wo</w:t>
      </w:r>
      <w:r w:rsidR="007D4BC5" w:rsidRPr="00E843D5">
        <w:rPr>
          <w:rFonts w:cstheme="minorHAnsi"/>
        </w:rPr>
        <w:t xml:space="preserve"> </w:t>
      </w:r>
      <w:r w:rsidR="008D4CFE" w:rsidRPr="00E843D5">
        <w:rPr>
          <w:rFonts w:cstheme="minorHAnsi"/>
        </w:rPr>
        <w:t xml:space="preserve">distinct modes of transport, </w:t>
      </w:r>
      <w:r w:rsidR="000F3C17" w:rsidRPr="00E843D5">
        <w:rPr>
          <w:rFonts w:cstheme="minorHAnsi"/>
        </w:rPr>
        <w:t xml:space="preserve">the vendors need to submit their bids </w:t>
      </w:r>
      <w:r w:rsidR="000F3C17" w:rsidRPr="00E843D5">
        <w:rPr>
          <w:rFonts w:cstheme="minorHAnsi"/>
          <w:b/>
          <w:bCs/>
        </w:rPr>
        <w:t>separately</w:t>
      </w:r>
      <w:r w:rsidR="000F3C17" w:rsidRPr="00E843D5">
        <w:rPr>
          <w:rFonts w:cstheme="minorHAnsi"/>
        </w:rPr>
        <w:t xml:space="preserve"> for </w:t>
      </w:r>
      <w:r w:rsidR="005048C7" w:rsidRPr="00E843D5">
        <w:rPr>
          <w:rFonts w:cstheme="minorHAnsi"/>
        </w:rPr>
        <w:t>“</w:t>
      </w:r>
      <w:r w:rsidR="005048C7" w:rsidRPr="00E843D5">
        <w:rPr>
          <w:rFonts w:cstheme="minorHAnsi"/>
          <w:b/>
          <w:bCs/>
        </w:rPr>
        <w:t>R</w:t>
      </w:r>
      <w:r w:rsidR="000F3C17" w:rsidRPr="00E843D5">
        <w:rPr>
          <w:rFonts w:cstheme="minorHAnsi"/>
          <w:b/>
          <w:bCs/>
        </w:rPr>
        <w:t>oad</w:t>
      </w:r>
      <w:r w:rsidR="005048C7" w:rsidRPr="00E843D5">
        <w:rPr>
          <w:rFonts w:cstheme="minorHAnsi"/>
          <w:b/>
          <w:bCs/>
        </w:rPr>
        <w:t xml:space="preserve"> Transport</w:t>
      </w:r>
      <w:r w:rsidR="005048C7" w:rsidRPr="00E843D5">
        <w:rPr>
          <w:rFonts w:cstheme="minorHAnsi"/>
        </w:rPr>
        <w:t>”</w:t>
      </w:r>
      <w:r w:rsidR="00BC06E2" w:rsidRPr="00E843D5">
        <w:rPr>
          <w:rFonts w:cstheme="minorHAnsi"/>
        </w:rPr>
        <w:t xml:space="preserve"> and</w:t>
      </w:r>
      <w:r w:rsidR="005048C7" w:rsidRPr="00E843D5">
        <w:rPr>
          <w:rFonts w:cstheme="minorHAnsi"/>
        </w:rPr>
        <w:t xml:space="preserve"> “</w:t>
      </w:r>
      <w:r w:rsidR="005048C7" w:rsidRPr="00E843D5">
        <w:rPr>
          <w:rFonts w:cstheme="minorHAnsi"/>
          <w:b/>
          <w:bCs/>
        </w:rPr>
        <w:t>Do</w:t>
      </w:r>
      <w:r w:rsidR="000F3C17" w:rsidRPr="00E843D5">
        <w:rPr>
          <w:rFonts w:cstheme="minorHAnsi"/>
          <w:b/>
          <w:bCs/>
        </w:rPr>
        <w:t xml:space="preserve">or to </w:t>
      </w:r>
      <w:r w:rsidR="0072764F" w:rsidRPr="00E843D5">
        <w:rPr>
          <w:rFonts w:cstheme="minorHAnsi"/>
          <w:b/>
          <w:bCs/>
        </w:rPr>
        <w:t>D</w:t>
      </w:r>
      <w:r w:rsidR="000F3C17" w:rsidRPr="00E843D5">
        <w:rPr>
          <w:rFonts w:cstheme="minorHAnsi"/>
          <w:b/>
          <w:bCs/>
        </w:rPr>
        <w:t>oor transport</w:t>
      </w:r>
      <w:r w:rsidR="005048C7" w:rsidRPr="00E843D5">
        <w:rPr>
          <w:rFonts w:cstheme="minorHAnsi"/>
          <w:b/>
          <w:bCs/>
        </w:rPr>
        <w:t xml:space="preserve"> through railway corridor”</w:t>
      </w:r>
      <w:r w:rsidR="00F06843" w:rsidRPr="00E843D5">
        <w:rPr>
          <w:rFonts w:cstheme="minorHAnsi"/>
          <w:b/>
          <w:bCs/>
        </w:rPr>
        <w:t xml:space="preserve"> or “</w:t>
      </w:r>
      <w:r w:rsidR="00F06843" w:rsidRPr="00E843D5">
        <w:rPr>
          <w:rFonts w:cstheme="minorHAnsi"/>
          <w:b/>
        </w:rPr>
        <w:t>Door-to-Door movement through Waterways Transportation Services</w:t>
      </w:r>
      <w:r w:rsidR="00F06843" w:rsidRPr="00E843D5">
        <w:rPr>
          <w:rStyle w:val="Hyperlink"/>
          <w:rFonts w:cstheme="minorHAnsi"/>
          <w:b/>
          <w:bCs/>
          <w:color w:val="auto"/>
          <w:u w:val="none"/>
        </w:rPr>
        <w:t>”</w:t>
      </w:r>
      <w:r w:rsidR="007D4BC5" w:rsidRPr="00E843D5">
        <w:rPr>
          <w:rFonts w:cstheme="minorHAnsi"/>
          <w:b/>
          <w:bCs/>
        </w:rPr>
        <w:t xml:space="preserve"> </w:t>
      </w:r>
      <w:r w:rsidRPr="00E843D5">
        <w:rPr>
          <w:rFonts w:cstheme="minorHAnsi"/>
        </w:rPr>
        <w:t xml:space="preserve">The Bids have to be submitted as per the instructions. </w:t>
      </w:r>
    </w:p>
    <w:p w14:paraId="010BD2C2" w14:textId="77777777" w:rsidR="00F244F9" w:rsidRPr="00E843D5" w:rsidRDefault="00F244F9" w:rsidP="008876B0">
      <w:pPr>
        <w:pStyle w:val="ListParagraph"/>
        <w:ind w:left="900"/>
        <w:jc w:val="both"/>
        <w:rPr>
          <w:rFonts w:cstheme="minorHAnsi"/>
        </w:rPr>
      </w:pPr>
    </w:p>
    <w:p w14:paraId="49D185DD" w14:textId="020B91C8" w:rsidR="00F45C15" w:rsidRPr="00E843D5" w:rsidRDefault="00F45C15" w:rsidP="008876B0">
      <w:pPr>
        <w:pStyle w:val="ListParagraph"/>
        <w:numPr>
          <w:ilvl w:val="0"/>
          <w:numId w:val="8"/>
        </w:numPr>
        <w:ind w:left="900" w:hanging="180"/>
        <w:jc w:val="both"/>
        <w:rPr>
          <w:rFonts w:cstheme="minorHAnsi"/>
        </w:rPr>
      </w:pPr>
      <w:r w:rsidRPr="00E843D5">
        <w:rPr>
          <w:rFonts w:cstheme="minorHAnsi"/>
          <w:b/>
          <w:bCs/>
        </w:rPr>
        <w:t xml:space="preserve">Pre-Qualification Bid </w:t>
      </w:r>
      <w:r w:rsidR="00D4228A" w:rsidRPr="00E843D5">
        <w:rPr>
          <w:rFonts w:cstheme="minorHAnsi"/>
          <w:b/>
          <w:bCs/>
        </w:rPr>
        <w:t>for Road Transport</w:t>
      </w:r>
    </w:p>
    <w:p w14:paraId="56A59E78" w14:textId="63B6DF66" w:rsidR="008C2085" w:rsidRPr="00E843D5" w:rsidRDefault="00F45C15" w:rsidP="000C74C6">
      <w:pPr>
        <w:ind w:left="900"/>
        <w:jc w:val="both"/>
        <w:rPr>
          <w:rFonts w:cstheme="minorHAnsi"/>
        </w:rPr>
      </w:pPr>
      <w:r w:rsidRPr="00FC13B9">
        <w:rPr>
          <w:rFonts w:cstheme="minorHAnsi"/>
          <w:b/>
          <w:bCs/>
        </w:rPr>
        <w:t>“Pre-Qualification Bid</w:t>
      </w:r>
      <w:r w:rsidR="00FD5D2A" w:rsidRPr="00FC13B9">
        <w:rPr>
          <w:rFonts w:cstheme="minorHAnsi"/>
          <w:b/>
          <w:bCs/>
        </w:rPr>
        <w:t xml:space="preserve"> for Road Transport</w:t>
      </w:r>
      <w:r w:rsidRPr="00FC13B9">
        <w:rPr>
          <w:rFonts w:cstheme="minorHAnsi"/>
          <w:b/>
          <w:bCs/>
        </w:rPr>
        <w:t>”</w:t>
      </w:r>
      <w:r w:rsidR="00FC13B9">
        <w:rPr>
          <w:rFonts w:cstheme="minorHAnsi"/>
        </w:rPr>
        <w:t xml:space="preserve"> </w:t>
      </w:r>
      <w:r w:rsidR="008A6558" w:rsidRPr="00E843D5">
        <w:rPr>
          <w:rFonts w:cstheme="minorHAnsi"/>
        </w:rPr>
        <w:t>(in excel format and scanned copy</w:t>
      </w:r>
      <w:r w:rsidR="00FF6A8F" w:rsidRPr="00E843D5">
        <w:rPr>
          <w:rFonts w:cstheme="minorHAnsi"/>
        </w:rPr>
        <w:t xml:space="preserve"> both</w:t>
      </w:r>
      <w:r w:rsidR="008A6558" w:rsidRPr="00E843D5">
        <w:rPr>
          <w:rFonts w:cstheme="minorHAnsi"/>
        </w:rPr>
        <w:t>)</w:t>
      </w:r>
      <w:r w:rsidR="00FF6A8F" w:rsidRPr="00E843D5">
        <w:rPr>
          <w:rFonts w:cstheme="minorHAnsi"/>
        </w:rPr>
        <w:t xml:space="preserve"> and</w:t>
      </w:r>
      <w:r w:rsidR="008A6558" w:rsidRPr="00E843D5">
        <w:rPr>
          <w:rFonts w:cstheme="minorHAnsi"/>
        </w:rPr>
        <w:t xml:space="preserve"> </w:t>
      </w:r>
      <w:r w:rsidR="00E144E7" w:rsidRPr="00E843D5">
        <w:rPr>
          <w:rFonts w:cstheme="minorHAnsi"/>
          <w:b/>
          <w:bCs/>
        </w:rPr>
        <w:t>S</w:t>
      </w:r>
      <w:r w:rsidRPr="00E843D5">
        <w:rPr>
          <w:rFonts w:cstheme="minorHAnsi"/>
          <w:b/>
          <w:bCs/>
        </w:rPr>
        <w:t>oft copy of the Price Bid</w:t>
      </w:r>
      <w:r w:rsidRPr="00E843D5">
        <w:rPr>
          <w:rFonts w:cstheme="minorHAnsi"/>
        </w:rPr>
        <w:t xml:space="preserve"> </w:t>
      </w:r>
      <w:r w:rsidRPr="00E843D5">
        <w:rPr>
          <w:rFonts w:cstheme="minorHAnsi"/>
          <w:b/>
          <w:bCs/>
        </w:rPr>
        <w:t>(</w:t>
      </w:r>
      <w:r w:rsidR="00FF6A8F" w:rsidRPr="00E843D5">
        <w:rPr>
          <w:rFonts w:cstheme="minorHAnsi"/>
        </w:rPr>
        <w:t>in excel format and scanned copy both</w:t>
      </w:r>
      <w:r w:rsidR="00E144E7" w:rsidRPr="00E843D5">
        <w:rPr>
          <w:rFonts w:cstheme="minorHAnsi"/>
          <w:b/>
          <w:bCs/>
        </w:rPr>
        <w:t>)</w:t>
      </w:r>
      <w:r w:rsidR="00E144E7" w:rsidRPr="00E843D5">
        <w:rPr>
          <w:rFonts w:cstheme="minorHAnsi"/>
        </w:rPr>
        <w:t xml:space="preserve"> </w:t>
      </w:r>
      <w:r w:rsidRPr="00E843D5">
        <w:rPr>
          <w:rFonts w:cstheme="minorHAnsi"/>
        </w:rPr>
        <w:t>to be sent through e-mail at “</w:t>
      </w:r>
      <w:hyperlink r:id="rId9" w:history="1">
        <w:r w:rsidR="000865CC" w:rsidRPr="00E843D5">
          <w:rPr>
            <w:rStyle w:val="Hyperlink"/>
            <w:rFonts w:cstheme="minorHAnsi"/>
            <w:color w:val="auto"/>
          </w:rPr>
          <w:t>info@carryex.com</w:t>
        </w:r>
      </w:hyperlink>
      <w:r w:rsidRPr="00E843D5">
        <w:rPr>
          <w:rFonts w:cstheme="minorHAnsi"/>
          <w:b/>
          <w:bCs/>
        </w:rPr>
        <w:t xml:space="preserve">” </w:t>
      </w:r>
      <w:r w:rsidR="00103E63" w:rsidRPr="00E843D5">
        <w:rPr>
          <w:rStyle w:val="Hyperlink"/>
          <w:rFonts w:cstheme="minorHAnsi"/>
          <w:color w:val="auto"/>
          <w:u w:val="none"/>
        </w:rPr>
        <w:t xml:space="preserve">with the subject-line </w:t>
      </w:r>
      <w:r w:rsidR="00103E63" w:rsidRPr="00E843D5">
        <w:rPr>
          <w:rStyle w:val="Hyperlink"/>
          <w:rFonts w:cstheme="minorHAnsi"/>
          <w:b/>
          <w:bCs/>
          <w:color w:val="auto"/>
          <w:u w:val="none"/>
        </w:rPr>
        <w:t xml:space="preserve">“Price-bid for </w:t>
      </w:r>
      <w:r w:rsidR="00F06843" w:rsidRPr="00E843D5">
        <w:rPr>
          <w:rStyle w:val="Hyperlink"/>
          <w:rFonts w:cstheme="minorHAnsi"/>
          <w:b/>
          <w:bCs/>
          <w:color w:val="auto"/>
          <w:u w:val="none"/>
        </w:rPr>
        <w:t>Road Transport</w:t>
      </w:r>
      <w:r w:rsidR="00103E63" w:rsidRPr="00E843D5">
        <w:rPr>
          <w:rStyle w:val="Hyperlink"/>
          <w:rFonts w:cstheme="minorHAnsi"/>
          <w:b/>
          <w:bCs/>
          <w:color w:val="auto"/>
          <w:u w:val="none"/>
        </w:rPr>
        <w:t>”</w:t>
      </w:r>
      <w:r w:rsidR="00103E63" w:rsidRPr="00E843D5">
        <w:rPr>
          <w:rStyle w:val="Hyperlink"/>
          <w:rFonts w:cstheme="minorHAnsi"/>
          <w:color w:val="auto"/>
          <w:u w:val="none"/>
        </w:rPr>
        <w:t xml:space="preserve"> </w:t>
      </w:r>
      <w:r w:rsidRPr="00E843D5">
        <w:rPr>
          <w:rFonts w:cstheme="minorHAnsi"/>
        </w:rPr>
        <w:t>without sending any copy to any individual</w:t>
      </w:r>
      <w:r w:rsidR="00D4228A" w:rsidRPr="00E843D5">
        <w:rPr>
          <w:rFonts w:cstheme="minorHAnsi"/>
        </w:rPr>
        <w:t>.</w:t>
      </w:r>
      <w:r w:rsidR="008A6558" w:rsidRPr="00E843D5">
        <w:rPr>
          <w:rFonts w:cstheme="minorHAnsi"/>
        </w:rPr>
        <w:t xml:space="preserve"> </w:t>
      </w:r>
    </w:p>
    <w:p w14:paraId="09BAA505" w14:textId="51889684" w:rsidR="00D4228A" w:rsidRPr="00E843D5" w:rsidRDefault="00D4228A" w:rsidP="008876B0">
      <w:pPr>
        <w:pStyle w:val="ListParagraph"/>
        <w:numPr>
          <w:ilvl w:val="0"/>
          <w:numId w:val="8"/>
        </w:numPr>
        <w:ind w:left="900" w:hanging="180"/>
        <w:jc w:val="both"/>
        <w:rPr>
          <w:rFonts w:cstheme="minorHAnsi"/>
        </w:rPr>
      </w:pPr>
      <w:r w:rsidRPr="00E843D5">
        <w:rPr>
          <w:rFonts w:cstheme="minorHAnsi"/>
          <w:b/>
          <w:bCs/>
        </w:rPr>
        <w:t>Pre-Qualification Bid for Door</w:t>
      </w:r>
      <w:r w:rsidR="00912314" w:rsidRPr="00E843D5">
        <w:rPr>
          <w:rFonts w:cstheme="minorHAnsi"/>
          <w:b/>
          <w:bCs/>
        </w:rPr>
        <w:t>-</w:t>
      </w:r>
      <w:r w:rsidRPr="00E843D5">
        <w:rPr>
          <w:rFonts w:cstheme="minorHAnsi"/>
          <w:b/>
          <w:bCs/>
        </w:rPr>
        <w:t>to</w:t>
      </w:r>
      <w:r w:rsidR="00912314" w:rsidRPr="00E843D5">
        <w:rPr>
          <w:rFonts w:cstheme="minorHAnsi"/>
          <w:b/>
          <w:bCs/>
        </w:rPr>
        <w:t>-</w:t>
      </w:r>
      <w:r w:rsidR="0072764F" w:rsidRPr="00E843D5">
        <w:rPr>
          <w:rFonts w:cstheme="minorHAnsi"/>
          <w:b/>
          <w:bCs/>
        </w:rPr>
        <w:t>D</w:t>
      </w:r>
      <w:r w:rsidRPr="00E843D5">
        <w:rPr>
          <w:rFonts w:cstheme="minorHAnsi"/>
          <w:b/>
          <w:bCs/>
        </w:rPr>
        <w:t xml:space="preserve">oor transport through </w:t>
      </w:r>
      <w:r w:rsidR="00F06843" w:rsidRPr="00E843D5">
        <w:rPr>
          <w:rFonts w:cstheme="minorHAnsi"/>
          <w:b/>
          <w:bCs/>
        </w:rPr>
        <w:t xml:space="preserve">Railway Corridor </w:t>
      </w:r>
      <w:r w:rsidR="00532F14" w:rsidRPr="00E843D5">
        <w:rPr>
          <w:rFonts w:cstheme="minorHAnsi"/>
          <w:b/>
          <w:bCs/>
        </w:rPr>
        <w:t xml:space="preserve">/ </w:t>
      </w:r>
      <w:r w:rsidR="00A270B6" w:rsidRPr="00E843D5">
        <w:rPr>
          <w:rFonts w:cstheme="minorHAnsi"/>
          <w:b/>
        </w:rPr>
        <w:t>Waterways Transportation Services</w:t>
      </w:r>
    </w:p>
    <w:p w14:paraId="746DFAC8" w14:textId="74EE946D" w:rsidR="00FF6A8F" w:rsidRPr="00E843D5" w:rsidRDefault="00FF6A8F" w:rsidP="00FF6A8F">
      <w:pPr>
        <w:ind w:left="900"/>
        <w:jc w:val="both"/>
        <w:rPr>
          <w:rFonts w:cstheme="minorHAnsi"/>
        </w:rPr>
      </w:pPr>
      <w:r w:rsidRPr="00FC13B9">
        <w:rPr>
          <w:rFonts w:cstheme="minorHAnsi"/>
          <w:b/>
          <w:bCs/>
        </w:rPr>
        <w:t>“Pre-Qualification Bid for Door-to-door transport through railway corridor”</w:t>
      </w:r>
      <w:r w:rsidR="00532F14" w:rsidRPr="00E843D5">
        <w:rPr>
          <w:rFonts w:cstheme="minorHAnsi"/>
        </w:rPr>
        <w:t xml:space="preserve"> or </w:t>
      </w:r>
      <w:r w:rsidR="00532F14" w:rsidRPr="00E843D5">
        <w:rPr>
          <w:rStyle w:val="Hyperlink"/>
          <w:rFonts w:cstheme="minorHAnsi"/>
          <w:b/>
          <w:bCs/>
          <w:color w:val="auto"/>
          <w:u w:val="none"/>
        </w:rPr>
        <w:t>“</w:t>
      </w:r>
      <w:r w:rsidR="00A270B6" w:rsidRPr="00E843D5">
        <w:rPr>
          <w:rStyle w:val="Hyperlink"/>
          <w:b/>
          <w:bCs/>
          <w:color w:val="auto"/>
          <w:u w:val="none"/>
        </w:rPr>
        <w:t xml:space="preserve">Pre-Qualification Bid </w:t>
      </w:r>
      <w:r w:rsidR="00532F14" w:rsidRPr="00E843D5">
        <w:rPr>
          <w:rStyle w:val="Hyperlink"/>
          <w:rFonts w:cstheme="minorHAnsi"/>
          <w:b/>
          <w:bCs/>
          <w:color w:val="auto"/>
          <w:u w:val="none"/>
        </w:rPr>
        <w:t xml:space="preserve">for </w:t>
      </w:r>
      <w:r w:rsidR="00A270B6" w:rsidRPr="00E843D5">
        <w:rPr>
          <w:rFonts w:cstheme="minorHAnsi"/>
          <w:b/>
        </w:rPr>
        <w:t>Door-to-Door movement through Waterways Transportation Services</w:t>
      </w:r>
      <w:r w:rsidR="00532F14" w:rsidRPr="00E843D5">
        <w:rPr>
          <w:rStyle w:val="Hyperlink"/>
          <w:rFonts w:cstheme="minorHAnsi"/>
          <w:b/>
          <w:bCs/>
          <w:color w:val="auto"/>
          <w:u w:val="none"/>
        </w:rPr>
        <w:t>”</w:t>
      </w:r>
      <w:r w:rsidR="00532F14" w:rsidRPr="00E843D5">
        <w:rPr>
          <w:rStyle w:val="Hyperlink"/>
          <w:rFonts w:cstheme="minorHAnsi"/>
          <w:color w:val="auto"/>
          <w:u w:val="none"/>
        </w:rPr>
        <w:t xml:space="preserve"> </w:t>
      </w:r>
      <w:r w:rsidRPr="00E843D5">
        <w:rPr>
          <w:rFonts w:cstheme="minorHAnsi"/>
        </w:rPr>
        <w:t xml:space="preserve">(in excel format and scanned copy both) and </w:t>
      </w:r>
      <w:r w:rsidRPr="00E843D5">
        <w:rPr>
          <w:rFonts w:cstheme="minorHAnsi"/>
          <w:b/>
          <w:bCs/>
        </w:rPr>
        <w:t>Soft copy of the Price Bid</w:t>
      </w:r>
      <w:r w:rsidRPr="00E843D5">
        <w:rPr>
          <w:rFonts w:cstheme="minorHAnsi"/>
        </w:rPr>
        <w:t xml:space="preserve"> </w:t>
      </w:r>
      <w:r w:rsidRPr="00E843D5">
        <w:rPr>
          <w:rFonts w:cstheme="minorHAnsi"/>
          <w:b/>
          <w:bCs/>
        </w:rPr>
        <w:t>(</w:t>
      </w:r>
      <w:r w:rsidRPr="00E843D5">
        <w:rPr>
          <w:rFonts w:cstheme="minorHAnsi"/>
        </w:rPr>
        <w:t>in excel format and scanned copy both</w:t>
      </w:r>
      <w:r w:rsidRPr="00E843D5">
        <w:rPr>
          <w:rFonts w:cstheme="minorHAnsi"/>
          <w:b/>
          <w:bCs/>
        </w:rPr>
        <w:t>)</w:t>
      </w:r>
      <w:r w:rsidRPr="00E843D5">
        <w:rPr>
          <w:rFonts w:cstheme="minorHAnsi"/>
        </w:rPr>
        <w:t xml:space="preserve"> to be sent through e-mail at “</w:t>
      </w:r>
      <w:hyperlink r:id="rId10" w:history="1">
        <w:r w:rsidRPr="00E843D5">
          <w:rPr>
            <w:rStyle w:val="Hyperlink"/>
            <w:rFonts w:cstheme="minorHAnsi"/>
            <w:color w:val="auto"/>
          </w:rPr>
          <w:t>info@carryex.com</w:t>
        </w:r>
      </w:hyperlink>
      <w:r w:rsidRPr="00E843D5">
        <w:rPr>
          <w:rFonts w:cstheme="minorHAnsi"/>
          <w:b/>
          <w:bCs/>
        </w:rPr>
        <w:t xml:space="preserve">” </w:t>
      </w:r>
      <w:r w:rsidRPr="00E843D5">
        <w:rPr>
          <w:rStyle w:val="Hyperlink"/>
          <w:rFonts w:cstheme="minorHAnsi"/>
          <w:color w:val="auto"/>
          <w:u w:val="none"/>
        </w:rPr>
        <w:t xml:space="preserve">with the subject-line </w:t>
      </w:r>
      <w:r w:rsidRPr="00E843D5">
        <w:rPr>
          <w:rStyle w:val="Hyperlink"/>
          <w:rFonts w:cstheme="minorHAnsi"/>
          <w:b/>
          <w:bCs/>
          <w:color w:val="auto"/>
          <w:u w:val="none"/>
        </w:rPr>
        <w:t xml:space="preserve">“Price-bid for door to door through </w:t>
      </w:r>
      <w:r w:rsidR="00FC13B9">
        <w:rPr>
          <w:rStyle w:val="Hyperlink"/>
          <w:rFonts w:cstheme="minorHAnsi"/>
          <w:b/>
          <w:bCs/>
          <w:color w:val="auto"/>
          <w:u w:val="none"/>
        </w:rPr>
        <w:t>R</w:t>
      </w:r>
      <w:r w:rsidRPr="00E843D5">
        <w:rPr>
          <w:rStyle w:val="Hyperlink"/>
          <w:rFonts w:cstheme="minorHAnsi"/>
          <w:b/>
          <w:bCs/>
          <w:color w:val="auto"/>
          <w:u w:val="none"/>
        </w:rPr>
        <w:t xml:space="preserve">ailway </w:t>
      </w:r>
      <w:r w:rsidR="00FC13B9">
        <w:rPr>
          <w:rStyle w:val="Hyperlink"/>
          <w:rFonts w:cstheme="minorHAnsi"/>
          <w:b/>
          <w:bCs/>
          <w:color w:val="auto"/>
          <w:u w:val="none"/>
        </w:rPr>
        <w:t>C</w:t>
      </w:r>
      <w:r w:rsidRPr="00E843D5">
        <w:rPr>
          <w:rStyle w:val="Hyperlink"/>
          <w:rFonts w:cstheme="minorHAnsi"/>
          <w:b/>
          <w:bCs/>
          <w:color w:val="auto"/>
          <w:u w:val="none"/>
        </w:rPr>
        <w:t>orridor”</w:t>
      </w:r>
      <w:r w:rsidR="00532F14" w:rsidRPr="00E843D5">
        <w:rPr>
          <w:rStyle w:val="Hyperlink"/>
          <w:rFonts w:cstheme="minorHAnsi"/>
          <w:b/>
          <w:bCs/>
          <w:color w:val="auto"/>
          <w:u w:val="none"/>
        </w:rPr>
        <w:t xml:space="preserve"> or “Price-bid for </w:t>
      </w:r>
      <w:r w:rsidR="00A270B6" w:rsidRPr="00E843D5">
        <w:rPr>
          <w:rFonts w:cstheme="minorHAnsi"/>
          <w:b/>
        </w:rPr>
        <w:t>Door-to-Door movement through Waterways Transportation Services</w:t>
      </w:r>
      <w:r w:rsidR="00532F14" w:rsidRPr="00E843D5">
        <w:rPr>
          <w:rStyle w:val="Hyperlink"/>
          <w:rFonts w:cstheme="minorHAnsi"/>
          <w:b/>
          <w:bCs/>
          <w:color w:val="auto"/>
          <w:u w:val="none"/>
        </w:rPr>
        <w:t>”</w:t>
      </w:r>
      <w:r w:rsidR="00532F14" w:rsidRPr="00E843D5">
        <w:rPr>
          <w:rStyle w:val="Hyperlink"/>
          <w:rFonts w:cstheme="minorHAnsi"/>
          <w:color w:val="auto"/>
          <w:u w:val="none"/>
        </w:rPr>
        <w:t xml:space="preserve"> </w:t>
      </w:r>
      <w:r w:rsidRPr="00E843D5">
        <w:rPr>
          <w:rStyle w:val="Hyperlink"/>
          <w:rFonts w:cstheme="minorHAnsi"/>
          <w:color w:val="auto"/>
          <w:u w:val="none"/>
        </w:rPr>
        <w:t xml:space="preserve"> </w:t>
      </w:r>
      <w:r w:rsidRPr="00E843D5">
        <w:rPr>
          <w:rFonts w:cstheme="minorHAnsi"/>
        </w:rPr>
        <w:t xml:space="preserve">without sending any copy to any individual. </w:t>
      </w:r>
    </w:p>
    <w:p w14:paraId="15F9C69A" w14:textId="6A5ADC8D" w:rsidR="00AB7748" w:rsidRPr="00E843D5" w:rsidRDefault="00F45C15" w:rsidP="008876B0">
      <w:pPr>
        <w:pStyle w:val="ListParagraph"/>
        <w:numPr>
          <w:ilvl w:val="0"/>
          <w:numId w:val="8"/>
        </w:numPr>
        <w:spacing w:before="240"/>
        <w:ind w:left="900" w:hanging="180"/>
        <w:jc w:val="both"/>
        <w:rPr>
          <w:rFonts w:cstheme="minorHAnsi"/>
        </w:rPr>
      </w:pPr>
      <w:r w:rsidRPr="00E843D5">
        <w:rPr>
          <w:rFonts w:cstheme="minorHAnsi"/>
        </w:rPr>
        <w:t xml:space="preserve">All commercial proceedings shall be carried out w.r.t soft copy of the Price Bid. In case of non-receipt of soft copy for whatsoever reason, </w:t>
      </w:r>
      <w:r w:rsidR="003712C7" w:rsidRPr="00E843D5">
        <w:rPr>
          <w:rFonts w:cstheme="minorHAnsi"/>
        </w:rPr>
        <w:t>HPL/MCPI will not be responsible.</w:t>
      </w:r>
    </w:p>
    <w:p w14:paraId="2CECC33C" w14:textId="77777777" w:rsidR="004877E6" w:rsidRPr="00E843D5" w:rsidRDefault="004877E6" w:rsidP="008876B0">
      <w:pPr>
        <w:pStyle w:val="ListParagraph"/>
        <w:ind w:left="900"/>
        <w:jc w:val="both"/>
        <w:rPr>
          <w:rFonts w:cstheme="minorHAnsi"/>
        </w:rPr>
      </w:pPr>
    </w:p>
    <w:p w14:paraId="6B5985B4" w14:textId="5E989DBE" w:rsidR="00E9357D" w:rsidRPr="00E843D5" w:rsidRDefault="00F45C15" w:rsidP="008876B0">
      <w:pPr>
        <w:pStyle w:val="ListParagraph"/>
        <w:numPr>
          <w:ilvl w:val="0"/>
          <w:numId w:val="8"/>
        </w:numPr>
        <w:ind w:left="900" w:hanging="180"/>
        <w:jc w:val="both"/>
        <w:rPr>
          <w:rFonts w:cstheme="minorHAnsi"/>
          <w:b/>
          <w:bCs/>
        </w:rPr>
      </w:pPr>
      <w:r w:rsidRPr="00E843D5">
        <w:rPr>
          <w:rFonts w:cstheme="minorHAnsi"/>
          <w:b/>
          <w:bCs/>
        </w:rPr>
        <w:t xml:space="preserve">Depending on the Commercial Response w.r.t </w:t>
      </w:r>
      <w:r w:rsidR="00FB4538" w:rsidRPr="00E843D5">
        <w:rPr>
          <w:rFonts w:cstheme="minorHAnsi"/>
          <w:b/>
          <w:bCs/>
        </w:rPr>
        <w:t>COMPANY</w:t>
      </w:r>
      <w:r w:rsidRPr="00E843D5">
        <w:rPr>
          <w:rFonts w:cstheme="minorHAnsi"/>
          <w:b/>
          <w:bCs/>
        </w:rPr>
        <w:t xml:space="preserve">’s estimate, </w:t>
      </w:r>
      <w:r w:rsidR="00FB4538" w:rsidRPr="00E843D5">
        <w:rPr>
          <w:rFonts w:cstheme="minorHAnsi"/>
          <w:b/>
          <w:bCs/>
        </w:rPr>
        <w:t>COMPANY</w:t>
      </w:r>
      <w:r w:rsidRPr="00E843D5">
        <w:rPr>
          <w:rFonts w:cstheme="minorHAnsi"/>
          <w:b/>
          <w:bCs/>
        </w:rPr>
        <w:t xml:space="preserve"> shall decide whether to conduct Reverse Auction. </w:t>
      </w:r>
    </w:p>
    <w:p w14:paraId="646B2B6C" w14:textId="77777777" w:rsidR="00E9357D" w:rsidRPr="00E843D5" w:rsidRDefault="00E9357D" w:rsidP="008876B0">
      <w:pPr>
        <w:pStyle w:val="ListParagraph"/>
        <w:jc w:val="both"/>
        <w:rPr>
          <w:rFonts w:cstheme="minorHAnsi"/>
          <w:b/>
          <w:bCs/>
        </w:rPr>
      </w:pPr>
    </w:p>
    <w:p w14:paraId="042717F4" w14:textId="669132DF" w:rsidR="00F45C15" w:rsidRPr="00E843D5" w:rsidRDefault="00F45C15" w:rsidP="008876B0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u w:val="single"/>
        </w:rPr>
      </w:pPr>
      <w:r w:rsidRPr="00E843D5">
        <w:rPr>
          <w:rFonts w:cstheme="minorHAnsi"/>
          <w:b/>
          <w:bCs/>
          <w:u w:val="single"/>
        </w:rPr>
        <w:t xml:space="preserve">Earnest Money Deposit (EMD) </w:t>
      </w:r>
    </w:p>
    <w:p w14:paraId="13FD3099" w14:textId="3359C4B6" w:rsidR="00F45C15" w:rsidRPr="00E843D5" w:rsidRDefault="00F45C15" w:rsidP="008876B0">
      <w:pPr>
        <w:spacing w:after="0"/>
        <w:jc w:val="both"/>
        <w:rPr>
          <w:rFonts w:cstheme="minorHAnsi"/>
          <w:b/>
          <w:bCs/>
        </w:rPr>
      </w:pPr>
      <w:r w:rsidRPr="00E843D5">
        <w:rPr>
          <w:rFonts w:cstheme="minorHAnsi"/>
        </w:rPr>
        <w:t xml:space="preserve">The </w:t>
      </w:r>
      <w:r w:rsidRPr="00E843D5">
        <w:rPr>
          <w:rFonts w:cstheme="minorHAnsi"/>
          <w:b/>
          <w:bCs/>
        </w:rPr>
        <w:t xml:space="preserve">Earnest Money Deposit (EMD) </w:t>
      </w:r>
      <w:r w:rsidRPr="00E843D5">
        <w:rPr>
          <w:rFonts w:cstheme="minorHAnsi"/>
        </w:rPr>
        <w:t xml:space="preserve">of </w:t>
      </w:r>
      <w:r w:rsidRPr="00E843D5">
        <w:rPr>
          <w:rFonts w:cstheme="minorHAnsi"/>
          <w:b/>
          <w:bCs/>
        </w:rPr>
        <w:t xml:space="preserve">Rs.5,00,000/- </w:t>
      </w:r>
      <w:r w:rsidR="00B314A6" w:rsidRPr="00E843D5">
        <w:rPr>
          <w:rFonts w:cstheme="minorHAnsi"/>
          <w:b/>
          <w:bCs/>
        </w:rPr>
        <w:t>f</w:t>
      </w:r>
      <w:r w:rsidR="00584FD9" w:rsidRPr="00E843D5">
        <w:rPr>
          <w:rFonts w:cstheme="minorHAnsi"/>
          <w:b/>
          <w:bCs/>
        </w:rPr>
        <w:t xml:space="preserve">avouring Haldia Petrochemicals Limited </w:t>
      </w:r>
      <w:r w:rsidR="00B314A6" w:rsidRPr="00E843D5">
        <w:rPr>
          <w:rFonts w:cstheme="minorHAnsi"/>
          <w:b/>
          <w:bCs/>
        </w:rPr>
        <w:t xml:space="preserve">and </w:t>
      </w:r>
      <w:r w:rsidR="00584FD9" w:rsidRPr="00E843D5">
        <w:rPr>
          <w:rFonts w:cstheme="minorHAnsi"/>
        </w:rPr>
        <w:t xml:space="preserve">an </w:t>
      </w:r>
      <w:r w:rsidR="00584FD9" w:rsidRPr="00E843D5">
        <w:rPr>
          <w:rFonts w:cstheme="minorHAnsi"/>
          <w:b/>
          <w:bCs/>
        </w:rPr>
        <w:t xml:space="preserve">Earnest Money Deposit (EMD) </w:t>
      </w:r>
      <w:r w:rsidR="00584FD9" w:rsidRPr="00E843D5">
        <w:rPr>
          <w:rFonts w:cstheme="minorHAnsi"/>
        </w:rPr>
        <w:t xml:space="preserve">of </w:t>
      </w:r>
      <w:r w:rsidR="00B314A6" w:rsidRPr="00E843D5">
        <w:rPr>
          <w:rFonts w:cstheme="minorHAnsi"/>
          <w:b/>
          <w:bCs/>
        </w:rPr>
        <w:t xml:space="preserve">Rs.5,00,000/- for </w:t>
      </w:r>
      <w:r w:rsidR="00D311B8" w:rsidRPr="00E843D5">
        <w:rPr>
          <w:rFonts w:cstheme="minorHAnsi"/>
          <w:b/>
          <w:bCs/>
        </w:rPr>
        <w:t>MCPI</w:t>
      </w:r>
      <w:r w:rsidR="00584FD9" w:rsidRPr="00E843D5">
        <w:rPr>
          <w:rFonts w:cstheme="minorHAnsi"/>
          <w:b/>
          <w:bCs/>
        </w:rPr>
        <w:t xml:space="preserve"> P</w:t>
      </w:r>
      <w:r w:rsidR="00E0286A">
        <w:rPr>
          <w:rFonts w:cstheme="minorHAnsi"/>
          <w:b/>
          <w:bCs/>
        </w:rPr>
        <w:t xml:space="preserve">rivate Limited </w:t>
      </w:r>
      <w:r w:rsidRPr="00E843D5">
        <w:rPr>
          <w:rFonts w:cstheme="minorHAnsi"/>
        </w:rPr>
        <w:t>in the form of Demand Draft</w:t>
      </w:r>
      <w:r w:rsidR="00135EF9" w:rsidRPr="00E843D5">
        <w:rPr>
          <w:rFonts w:cstheme="minorHAnsi"/>
        </w:rPr>
        <w:t xml:space="preserve"> (DD)</w:t>
      </w:r>
      <w:r w:rsidRPr="00E843D5">
        <w:rPr>
          <w:rFonts w:cstheme="minorHAnsi"/>
        </w:rPr>
        <w:t xml:space="preserve"> / Pay Order (PO)</w:t>
      </w:r>
      <w:r w:rsidR="005E2585" w:rsidRPr="00E843D5">
        <w:rPr>
          <w:rFonts w:cstheme="minorHAnsi"/>
        </w:rPr>
        <w:t xml:space="preserve"> / cheque, </w:t>
      </w:r>
      <w:r w:rsidRPr="00E843D5">
        <w:rPr>
          <w:rFonts w:cstheme="minorHAnsi"/>
        </w:rPr>
        <w:t>from any Scheduled Bank in India payable at KOLKATA</w:t>
      </w:r>
      <w:r w:rsidR="009502E7" w:rsidRPr="00E843D5">
        <w:rPr>
          <w:rFonts w:cstheme="minorHAnsi"/>
        </w:rPr>
        <w:t xml:space="preserve"> </w:t>
      </w:r>
      <w:r w:rsidRPr="00E843D5">
        <w:rPr>
          <w:rFonts w:cstheme="minorHAnsi"/>
        </w:rPr>
        <w:t xml:space="preserve">along with the Pre-Qualification Bid, failing which the </w:t>
      </w:r>
      <w:r w:rsidR="002D46D0" w:rsidRPr="00E843D5">
        <w:rPr>
          <w:rFonts w:cstheme="minorHAnsi"/>
        </w:rPr>
        <w:t>tender is liable to be rejected</w:t>
      </w:r>
      <w:r w:rsidRPr="00E843D5">
        <w:rPr>
          <w:rFonts w:cstheme="minorHAnsi"/>
        </w:rPr>
        <w:t xml:space="preserve"> in</w:t>
      </w:r>
      <w:r w:rsidR="000240A2" w:rsidRPr="00E843D5">
        <w:rPr>
          <w:rFonts w:cstheme="minorHAnsi"/>
        </w:rPr>
        <w:t xml:space="preserve"> </w:t>
      </w:r>
      <w:proofErr w:type="spellStart"/>
      <w:r w:rsidR="000240A2" w:rsidRPr="00E843D5">
        <w:rPr>
          <w:rFonts w:cstheme="minorHAnsi"/>
        </w:rPr>
        <w:t>liminie</w:t>
      </w:r>
      <w:proofErr w:type="spellEnd"/>
      <w:r w:rsidR="005E2585" w:rsidRPr="00E843D5">
        <w:rPr>
          <w:rFonts w:cstheme="minorHAnsi"/>
        </w:rPr>
        <w:t xml:space="preserve"> </w:t>
      </w:r>
      <w:r w:rsidR="00B32AC3" w:rsidRPr="00E843D5">
        <w:rPr>
          <w:rFonts w:cstheme="minorHAnsi"/>
          <w:b/>
          <w:bCs/>
        </w:rPr>
        <w:t>(existing transporters with pending payments greater than 5 lakhs can give cheque but for new parties it will be DD/P</w:t>
      </w:r>
      <w:r w:rsidR="00135EF9" w:rsidRPr="00E843D5">
        <w:rPr>
          <w:rFonts w:cstheme="minorHAnsi"/>
          <w:b/>
          <w:bCs/>
        </w:rPr>
        <w:t>O</w:t>
      </w:r>
      <w:r w:rsidR="00B32AC3" w:rsidRPr="00E843D5">
        <w:rPr>
          <w:rFonts w:cstheme="minorHAnsi"/>
          <w:b/>
          <w:bCs/>
        </w:rPr>
        <w:t>)</w:t>
      </w:r>
    </w:p>
    <w:p w14:paraId="063C1DB9" w14:textId="4B4CF0D0" w:rsidR="008B2874" w:rsidRPr="00E843D5" w:rsidRDefault="008B2874" w:rsidP="008876B0">
      <w:pPr>
        <w:spacing w:after="0"/>
        <w:jc w:val="both"/>
        <w:rPr>
          <w:rFonts w:cstheme="minorHAnsi"/>
          <w:b/>
          <w:bCs/>
        </w:rPr>
      </w:pPr>
    </w:p>
    <w:p w14:paraId="61BF34A7" w14:textId="5D1BD635" w:rsidR="008B2874" w:rsidRPr="00E843D5" w:rsidRDefault="008B2874" w:rsidP="008876B0">
      <w:pPr>
        <w:spacing w:after="0"/>
        <w:jc w:val="both"/>
        <w:rPr>
          <w:rFonts w:cstheme="minorHAnsi"/>
          <w:b/>
          <w:bCs/>
        </w:rPr>
      </w:pPr>
      <w:r w:rsidRPr="00E843D5">
        <w:rPr>
          <w:rFonts w:cstheme="minorHAnsi"/>
          <w:b/>
          <w:bCs/>
        </w:rPr>
        <w:t xml:space="preserve">The EMD fee of Rs. 5 lakh </w:t>
      </w:r>
      <w:r w:rsidR="008B3F9E" w:rsidRPr="00E843D5">
        <w:rPr>
          <w:rFonts w:cstheme="minorHAnsi"/>
          <w:b/>
          <w:bCs/>
        </w:rPr>
        <w:t xml:space="preserve">each for HPL and MCPI is applicable for all bidders irrespective of </w:t>
      </w:r>
      <w:r w:rsidR="00E26EF8" w:rsidRPr="00E843D5">
        <w:rPr>
          <w:rFonts w:cstheme="minorHAnsi"/>
          <w:b/>
          <w:bCs/>
        </w:rPr>
        <w:t>number of modes</w:t>
      </w:r>
      <w:r w:rsidR="00085D73" w:rsidRPr="00E843D5">
        <w:rPr>
          <w:rFonts w:cstheme="minorHAnsi"/>
          <w:b/>
          <w:bCs/>
        </w:rPr>
        <w:t xml:space="preserve"> that they are bidding for</w:t>
      </w:r>
      <w:r w:rsidR="00E26EF8" w:rsidRPr="00E843D5">
        <w:rPr>
          <w:rFonts w:cstheme="minorHAnsi"/>
          <w:b/>
          <w:bCs/>
        </w:rPr>
        <w:t xml:space="preserve"> (only Road Transport/ </w:t>
      </w:r>
      <w:r w:rsidR="00085D73" w:rsidRPr="00E843D5">
        <w:rPr>
          <w:rFonts w:cstheme="minorHAnsi"/>
          <w:b/>
          <w:bCs/>
        </w:rPr>
        <w:t xml:space="preserve">only </w:t>
      </w:r>
      <w:r w:rsidR="00E26EF8" w:rsidRPr="00E843D5">
        <w:rPr>
          <w:rFonts w:cstheme="minorHAnsi"/>
          <w:b/>
          <w:bCs/>
        </w:rPr>
        <w:t>Door to Door movement through railway corridor</w:t>
      </w:r>
      <w:r w:rsidR="005C0AE1" w:rsidRPr="00E843D5">
        <w:rPr>
          <w:rFonts w:cstheme="minorHAnsi"/>
          <w:b/>
          <w:bCs/>
        </w:rPr>
        <w:t>).</w:t>
      </w:r>
    </w:p>
    <w:p w14:paraId="26C6DFBF" w14:textId="77777777" w:rsidR="00831D36" w:rsidRPr="00E843D5" w:rsidRDefault="00831D36" w:rsidP="00831D36">
      <w:pPr>
        <w:pStyle w:val="ListParagraph"/>
        <w:ind w:left="1260"/>
        <w:jc w:val="both"/>
        <w:rPr>
          <w:rFonts w:cstheme="minorHAnsi"/>
        </w:rPr>
      </w:pPr>
    </w:p>
    <w:p w14:paraId="44B407F6" w14:textId="57A4EB1A" w:rsidR="00831D36" w:rsidRDefault="00793DA1" w:rsidP="003712C7">
      <w:pPr>
        <w:jc w:val="both"/>
        <w:rPr>
          <w:rFonts w:cstheme="minorHAnsi"/>
        </w:rPr>
      </w:pPr>
      <w:r w:rsidRPr="00E843D5">
        <w:rPr>
          <w:rFonts w:cstheme="minorHAnsi"/>
          <w:bCs/>
        </w:rPr>
        <w:t xml:space="preserve">EMD needs </w:t>
      </w:r>
      <w:r w:rsidRPr="00E843D5">
        <w:rPr>
          <w:rFonts w:cstheme="minorHAnsi"/>
        </w:rPr>
        <w:t>to be addressed to: “</w:t>
      </w:r>
      <w:r w:rsidR="00687CA2">
        <w:rPr>
          <w:rFonts w:cstheme="minorHAnsi"/>
        </w:rPr>
        <w:t xml:space="preserve">Mr. </w:t>
      </w:r>
      <w:r w:rsidR="00626FEF">
        <w:rPr>
          <w:rFonts w:cstheme="minorHAnsi"/>
        </w:rPr>
        <w:t>Debjit Ganguly</w:t>
      </w:r>
      <w:r w:rsidRPr="00E843D5">
        <w:rPr>
          <w:rFonts w:cstheme="minorHAnsi"/>
        </w:rPr>
        <w:t xml:space="preserve">” and to be submitted at following address </w:t>
      </w:r>
      <w:r w:rsidRPr="00E843D5">
        <w:rPr>
          <w:rFonts w:cstheme="minorHAnsi"/>
          <w:b/>
          <w:bCs/>
        </w:rPr>
        <w:t>and also through email</w:t>
      </w:r>
      <w:r w:rsidRPr="00E843D5">
        <w:rPr>
          <w:rFonts w:cstheme="minorHAnsi"/>
        </w:rPr>
        <w:t>:</w:t>
      </w:r>
    </w:p>
    <w:p w14:paraId="53EA2389" w14:textId="1DF50C57" w:rsidR="00687CA2" w:rsidRPr="00E843D5" w:rsidRDefault="00687CA2" w:rsidP="003712C7">
      <w:pPr>
        <w:jc w:val="both"/>
        <w:rPr>
          <w:rFonts w:cstheme="minorHAnsi"/>
        </w:rPr>
      </w:pPr>
      <w:r>
        <w:rPr>
          <w:rFonts w:cstheme="minorHAnsi"/>
        </w:rPr>
        <w:t>Mr. Debjit Ganguly,</w:t>
      </w:r>
    </w:p>
    <w:p w14:paraId="1A58A0B2" w14:textId="21735456" w:rsidR="00831D36" w:rsidRPr="00E843D5" w:rsidRDefault="00626FEF" w:rsidP="00793DA1">
      <w:pPr>
        <w:jc w:val="both"/>
        <w:rPr>
          <w:rFonts w:cstheme="minorHAnsi"/>
        </w:rPr>
      </w:pPr>
      <w:r>
        <w:rPr>
          <w:rFonts w:cstheme="minorHAnsi"/>
        </w:rPr>
        <w:t>MCPI Logistics Private Limited</w:t>
      </w:r>
      <w:r w:rsidR="00687CA2">
        <w:rPr>
          <w:rFonts w:cstheme="minorHAnsi"/>
        </w:rPr>
        <w:t>,</w:t>
      </w:r>
    </w:p>
    <w:p w14:paraId="55197C8B" w14:textId="77777777" w:rsidR="00831D36" w:rsidRPr="00626FEF" w:rsidRDefault="00831D36" w:rsidP="00793DA1">
      <w:pPr>
        <w:jc w:val="both"/>
        <w:rPr>
          <w:rFonts w:cstheme="minorHAnsi"/>
          <w:lang w:val="de-DE"/>
        </w:rPr>
      </w:pPr>
      <w:r w:rsidRPr="00626FEF">
        <w:rPr>
          <w:rFonts w:cstheme="minorHAnsi"/>
          <w:lang w:val="de-DE"/>
        </w:rPr>
        <w:t>Bengal Eco Intelligent Park (Techna)</w:t>
      </w:r>
    </w:p>
    <w:p w14:paraId="4DCBBCF5" w14:textId="77777777" w:rsidR="00831D36" w:rsidRPr="00E843D5" w:rsidRDefault="00831D36" w:rsidP="00793DA1">
      <w:pPr>
        <w:jc w:val="both"/>
        <w:rPr>
          <w:rFonts w:cstheme="minorHAnsi"/>
        </w:rPr>
      </w:pPr>
      <w:r w:rsidRPr="00E843D5">
        <w:rPr>
          <w:rFonts w:cstheme="minorHAnsi"/>
        </w:rPr>
        <w:t>Block EM-3, 3rd Floor, Sector V, Salt Lake,</w:t>
      </w:r>
    </w:p>
    <w:p w14:paraId="1C1CE264" w14:textId="77777777" w:rsidR="00831D36" w:rsidRDefault="00831D36" w:rsidP="00793DA1">
      <w:pPr>
        <w:spacing w:after="0"/>
        <w:jc w:val="both"/>
        <w:rPr>
          <w:rFonts w:cstheme="minorHAnsi"/>
        </w:rPr>
      </w:pPr>
      <w:r w:rsidRPr="00E843D5">
        <w:rPr>
          <w:rFonts w:cstheme="minorHAnsi"/>
        </w:rPr>
        <w:t>Kolkata 700091</w:t>
      </w:r>
    </w:p>
    <w:p w14:paraId="2D297938" w14:textId="2CC8D5A4" w:rsidR="00687CA2" w:rsidRDefault="00687CA2" w:rsidP="00793DA1">
      <w:pPr>
        <w:spacing w:after="0"/>
        <w:jc w:val="both"/>
        <w:rPr>
          <w:rFonts w:cstheme="minorHAnsi"/>
        </w:rPr>
      </w:pPr>
    </w:p>
    <w:p w14:paraId="5EDF5B89" w14:textId="4CB35F6B" w:rsidR="00687CA2" w:rsidRPr="007177CE" w:rsidRDefault="00687CA2" w:rsidP="00793DA1">
      <w:pPr>
        <w:spacing w:after="0"/>
        <w:jc w:val="both"/>
        <w:rPr>
          <w:rFonts w:cstheme="minorHAnsi"/>
          <w:b/>
          <w:bCs/>
        </w:rPr>
      </w:pPr>
      <w:r w:rsidRPr="007177CE">
        <w:rPr>
          <w:rFonts w:cstheme="minorHAnsi"/>
          <w:b/>
          <w:bCs/>
        </w:rPr>
        <w:t>Contact Number- +91 6292</w:t>
      </w:r>
      <w:r w:rsidR="007177CE" w:rsidRPr="007177CE">
        <w:rPr>
          <w:rFonts w:cstheme="minorHAnsi"/>
          <w:b/>
          <w:bCs/>
        </w:rPr>
        <w:t>341954</w:t>
      </w:r>
    </w:p>
    <w:p w14:paraId="12C7E994" w14:textId="77777777" w:rsidR="00831D36" w:rsidRPr="00E843D5" w:rsidRDefault="00831D36" w:rsidP="008876B0">
      <w:pPr>
        <w:spacing w:after="0"/>
        <w:jc w:val="both"/>
        <w:rPr>
          <w:rFonts w:cstheme="minorHAnsi"/>
        </w:rPr>
      </w:pPr>
    </w:p>
    <w:p w14:paraId="486CB14A" w14:textId="0B47B4F7" w:rsidR="00793DA1" w:rsidRPr="00E843D5" w:rsidRDefault="00793DA1" w:rsidP="008876B0">
      <w:pPr>
        <w:spacing w:after="0"/>
        <w:jc w:val="both"/>
        <w:rPr>
          <w:rFonts w:cstheme="minorHAnsi"/>
          <w:b/>
          <w:bCs/>
        </w:rPr>
      </w:pPr>
      <w:r w:rsidRPr="00E843D5">
        <w:rPr>
          <w:rFonts w:cstheme="minorHAnsi"/>
          <w:b/>
          <w:bCs/>
        </w:rPr>
        <w:t>Email id- info@carryex.com</w:t>
      </w:r>
    </w:p>
    <w:p w14:paraId="1FBD3134" w14:textId="77777777" w:rsidR="00BE725C" w:rsidRPr="00E843D5" w:rsidRDefault="00BE725C" w:rsidP="008876B0">
      <w:pPr>
        <w:spacing w:after="0"/>
        <w:jc w:val="both"/>
        <w:rPr>
          <w:rFonts w:cstheme="minorHAnsi"/>
        </w:rPr>
      </w:pPr>
    </w:p>
    <w:p w14:paraId="733E24FC" w14:textId="51E2F7BE" w:rsidR="00667F10" w:rsidRPr="00D929D2" w:rsidRDefault="00667F10" w:rsidP="008876B0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b/>
          <w:bCs/>
        </w:rPr>
      </w:pPr>
      <w:r w:rsidRPr="00D929D2">
        <w:rPr>
          <w:rFonts w:cstheme="minorHAnsi"/>
        </w:rPr>
        <w:t>Last Date and Time of submission of EMD and Technical documents</w:t>
      </w:r>
      <w:r w:rsidR="00927C42" w:rsidRPr="00D929D2">
        <w:rPr>
          <w:rFonts w:cstheme="minorHAnsi"/>
        </w:rPr>
        <w:t xml:space="preserve"> </w:t>
      </w:r>
      <w:r w:rsidR="009B2C57" w:rsidRPr="00D929D2">
        <w:rPr>
          <w:rFonts w:cstheme="minorHAnsi"/>
        </w:rPr>
        <w:t>(through email only)</w:t>
      </w:r>
      <w:r w:rsidRPr="00D929D2">
        <w:rPr>
          <w:rFonts w:cstheme="minorHAnsi"/>
        </w:rPr>
        <w:t xml:space="preserve"> </w:t>
      </w:r>
      <w:r w:rsidR="00C445C0" w:rsidRPr="00D929D2">
        <w:rPr>
          <w:rFonts w:cstheme="minorHAnsi"/>
          <w:b/>
          <w:bCs/>
        </w:rPr>
        <w:t>19</w:t>
      </w:r>
      <w:r w:rsidR="00C445C0" w:rsidRPr="00D929D2">
        <w:rPr>
          <w:rFonts w:cstheme="minorHAnsi"/>
          <w:b/>
          <w:bCs/>
          <w:vertAlign w:val="superscript"/>
        </w:rPr>
        <w:t>th</w:t>
      </w:r>
      <w:r w:rsidR="00C445C0" w:rsidRPr="00D929D2">
        <w:rPr>
          <w:rFonts w:cstheme="minorHAnsi"/>
          <w:b/>
          <w:bCs/>
        </w:rPr>
        <w:t xml:space="preserve"> September,2025</w:t>
      </w:r>
      <w:r w:rsidR="00A55FD0" w:rsidRPr="00D929D2">
        <w:rPr>
          <w:rFonts w:cstheme="minorHAnsi"/>
          <w:b/>
          <w:bCs/>
        </w:rPr>
        <w:t xml:space="preserve">, </w:t>
      </w:r>
      <w:r w:rsidR="00C445C0" w:rsidRPr="00D929D2">
        <w:rPr>
          <w:rFonts w:cstheme="minorHAnsi"/>
          <w:b/>
          <w:bCs/>
        </w:rPr>
        <w:t xml:space="preserve">Friday </w:t>
      </w:r>
      <w:r w:rsidRPr="00D929D2">
        <w:rPr>
          <w:rFonts w:cstheme="minorHAnsi"/>
        </w:rPr>
        <w:t xml:space="preserve"> by </w:t>
      </w:r>
      <w:r w:rsidR="00D311B8" w:rsidRPr="00D929D2">
        <w:rPr>
          <w:rFonts w:cstheme="minorHAnsi"/>
          <w:b/>
          <w:bCs/>
        </w:rPr>
        <w:t>3</w:t>
      </w:r>
      <w:r w:rsidRPr="00D929D2">
        <w:rPr>
          <w:rFonts w:cstheme="minorHAnsi"/>
          <w:b/>
          <w:bCs/>
        </w:rPr>
        <w:t>:00 PM</w:t>
      </w:r>
      <w:r w:rsidRPr="00D929D2">
        <w:rPr>
          <w:rFonts w:cstheme="minorHAnsi"/>
        </w:rPr>
        <w:t xml:space="preserve">. </w:t>
      </w:r>
      <w:r w:rsidRPr="00D929D2">
        <w:rPr>
          <w:rFonts w:cstheme="minorHAnsi"/>
          <w:b/>
          <w:bCs/>
        </w:rPr>
        <w:t xml:space="preserve">Soft copy </w:t>
      </w:r>
      <w:r w:rsidR="009C665D" w:rsidRPr="00D929D2">
        <w:rPr>
          <w:rFonts w:cstheme="minorHAnsi"/>
          <w:b/>
          <w:bCs/>
        </w:rPr>
        <w:t xml:space="preserve">Excel file </w:t>
      </w:r>
      <w:r w:rsidR="000E43CE" w:rsidRPr="00D929D2">
        <w:rPr>
          <w:rFonts w:cstheme="minorHAnsi"/>
          <w:b/>
          <w:bCs/>
        </w:rPr>
        <w:t xml:space="preserve">and Scanned Copy </w:t>
      </w:r>
      <w:r w:rsidRPr="00D929D2">
        <w:rPr>
          <w:rFonts w:cstheme="minorHAnsi"/>
        </w:rPr>
        <w:t xml:space="preserve">of </w:t>
      </w:r>
      <w:r w:rsidR="00C01CA1" w:rsidRPr="00D929D2">
        <w:rPr>
          <w:rFonts w:cstheme="minorHAnsi"/>
          <w:b/>
          <w:bCs/>
        </w:rPr>
        <w:t>P</w:t>
      </w:r>
      <w:r w:rsidRPr="00D929D2">
        <w:rPr>
          <w:rFonts w:cstheme="minorHAnsi"/>
          <w:b/>
          <w:bCs/>
        </w:rPr>
        <w:t xml:space="preserve">rice </w:t>
      </w:r>
      <w:r w:rsidR="00C01CA1" w:rsidRPr="00D929D2">
        <w:rPr>
          <w:rFonts w:cstheme="minorHAnsi"/>
          <w:b/>
          <w:bCs/>
        </w:rPr>
        <w:t>B</w:t>
      </w:r>
      <w:r w:rsidRPr="00D929D2">
        <w:rPr>
          <w:rFonts w:cstheme="minorHAnsi"/>
          <w:b/>
          <w:bCs/>
        </w:rPr>
        <w:t>ids</w:t>
      </w:r>
      <w:r w:rsidRPr="00D929D2">
        <w:rPr>
          <w:rFonts w:cstheme="minorHAnsi"/>
        </w:rPr>
        <w:t xml:space="preserve"> </w:t>
      </w:r>
      <w:r w:rsidR="00C01CA1" w:rsidRPr="00D929D2">
        <w:rPr>
          <w:rFonts w:cstheme="minorHAnsi"/>
        </w:rPr>
        <w:t>need</w:t>
      </w:r>
      <w:r w:rsidRPr="00D929D2">
        <w:rPr>
          <w:rFonts w:cstheme="minorHAnsi"/>
        </w:rPr>
        <w:t xml:space="preserve"> to be submitted by </w:t>
      </w:r>
      <w:r w:rsidR="00557E9A" w:rsidRPr="00D929D2">
        <w:rPr>
          <w:rFonts w:cstheme="minorHAnsi"/>
          <w:b/>
          <w:bCs/>
        </w:rPr>
        <w:t>3</w:t>
      </w:r>
      <w:r w:rsidR="005834F6" w:rsidRPr="00D929D2">
        <w:rPr>
          <w:rFonts w:cstheme="minorHAnsi"/>
          <w:b/>
          <w:bCs/>
          <w:vertAlign w:val="superscript"/>
        </w:rPr>
        <w:t>rd</w:t>
      </w:r>
      <w:r w:rsidR="00D353BE" w:rsidRPr="00D929D2">
        <w:rPr>
          <w:rFonts w:cstheme="minorHAnsi"/>
          <w:b/>
          <w:bCs/>
        </w:rPr>
        <w:t xml:space="preserve"> </w:t>
      </w:r>
      <w:r w:rsidR="005834F6" w:rsidRPr="00D929D2">
        <w:rPr>
          <w:rFonts w:cstheme="minorHAnsi"/>
          <w:b/>
          <w:bCs/>
        </w:rPr>
        <w:t>Octo</w:t>
      </w:r>
      <w:r w:rsidR="00245195" w:rsidRPr="00D929D2">
        <w:rPr>
          <w:rFonts w:cstheme="minorHAnsi"/>
          <w:b/>
          <w:bCs/>
        </w:rPr>
        <w:t>ber</w:t>
      </w:r>
      <w:r w:rsidR="005834F6" w:rsidRPr="00D929D2">
        <w:rPr>
          <w:rFonts w:cstheme="minorHAnsi"/>
          <w:b/>
          <w:bCs/>
        </w:rPr>
        <w:t xml:space="preserve">, </w:t>
      </w:r>
      <w:r w:rsidR="00C445C0" w:rsidRPr="00D929D2">
        <w:rPr>
          <w:rFonts w:cstheme="minorHAnsi"/>
          <w:b/>
          <w:bCs/>
        </w:rPr>
        <w:t xml:space="preserve">Friday </w:t>
      </w:r>
      <w:r w:rsidRPr="00D929D2">
        <w:rPr>
          <w:rFonts w:cstheme="minorHAnsi"/>
          <w:b/>
          <w:bCs/>
        </w:rPr>
        <w:t xml:space="preserve"> 20</w:t>
      </w:r>
      <w:r w:rsidR="00C15DDE" w:rsidRPr="00D929D2">
        <w:rPr>
          <w:rFonts w:cstheme="minorHAnsi"/>
          <w:b/>
          <w:bCs/>
        </w:rPr>
        <w:t>2</w:t>
      </w:r>
      <w:r w:rsidR="00C445C0" w:rsidRPr="00D929D2">
        <w:rPr>
          <w:rFonts w:cstheme="minorHAnsi"/>
          <w:b/>
          <w:bCs/>
        </w:rPr>
        <w:t>5</w:t>
      </w:r>
      <w:r w:rsidRPr="00D929D2">
        <w:rPr>
          <w:rFonts w:cstheme="minorHAnsi"/>
        </w:rPr>
        <w:t xml:space="preserve"> by </w:t>
      </w:r>
      <w:r w:rsidRPr="00D929D2">
        <w:rPr>
          <w:rFonts w:cstheme="minorHAnsi"/>
          <w:b/>
          <w:bCs/>
        </w:rPr>
        <w:t>3</w:t>
      </w:r>
      <w:r w:rsidR="00557E9A" w:rsidRPr="00D929D2">
        <w:rPr>
          <w:rFonts w:cstheme="minorHAnsi"/>
          <w:b/>
          <w:bCs/>
        </w:rPr>
        <w:t>:</w:t>
      </w:r>
      <w:r w:rsidRPr="00D929D2">
        <w:rPr>
          <w:rFonts w:cstheme="minorHAnsi"/>
          <w:b/>
          <w:bCs/>
        </w:rPr>
        <w:t>00</w:t>
      </w:r>
      <w:r w:rsidR="00EA4E3C" w:rsidRPr="00D929D2">
        <w:rPr>
          <w:rFonts w:cstheme="minorHAnsi"/>
          <w:b/>
          <w:bCs/>
        </w:rPr>
        <w:t xml:space="preserve"> </w:t>
      </w:r>
      <w:r w:rsidRPr="00D929D2">
        <w:rPr>
          <w:rFonts w:cstheme="minorHAnsi"/>
          <w:b/>
          <w:bCs/>
        </w:rPr>
        <w:t>PM</w:t>
      </w:r>
      <w:r w:rsidR="00E2003D" w:rsidRPr="00D929D2">
        <w:rPr>
          <w:rFonts w:cstheme="minorHAnsi"/>
          <w:b/>
          <w:bCs/>
        </w:rPr>
        <w:t xml:space="preserve"> at info@carryex.com</w:t>
      </w:r>
      <w:r w:rsidRPr="00D929D2">
        <w:rPr>
          <w:rFonts w:cstheme="minorHAnsi"/>
          <w:b/>
          <w:bCs/>
        </w:rPr>
        <w:t>.</w:t>
      </w:r>
    </w:p>
    <w:p w14:paraId="321DDBB9" w14:textId="425B5728" w:rsidR="00667F10" w:rsidRPr="00E843D5" w:rsidRDefault="00667F10" w:rsidP="008876B0">
      <w:pPr>
        <w:ind w:left="360"/>
        <w:jc w:val="both"/>
        <w:rPr>
          <w:rFonts w:cstheme="minorHAnsi"/>
          <w:b/>
          <w:bCs/>
        </w:rPr>
      </w:pPr>
      <w:r w:rsidRPr="00D929D2">
        <w:rPr>
          <w:rFonts w:cstheme="minorHAnsi"/>
          <w:b/>
          <w:bCs/>
        </w:rPr>
        <w:t xml:space="preserve">Pre-Bid Meeting </w:t>
      </w:r>
      <w:r w:rsidR="0050308B" w:rsidRPr="00D929D2">
        <w:rPr>
          <w:rFonts w:cstheme="minorHAnsi"/>
          <w:b/>
          <w:bCs/>
        </w:rPr>
        <w:t xml:space="preserve">– </w:t>
      </w:r>
      <w:r w:rsidR="007E4290" w:rsidRPr="00D929D2">
        <w:rPr>
          <w:rFonts w:cstheme="minorHAnsi"/>
          <w:b/>
          <w:bCs/>
        </w:rPr>
        <w:t>15</w:t>
      </w:r>
      <w:r w:rsidR="00C02E86" w:rsidRPr="00D929D2">
        <w:rPr>
          <w:rFonts w:cstheme="minorHAnsi"/>
          <w:b/>
          <w:bCs/>
          <w:vertAlign w:val="superscript"/>
        </w:rPr>
        <w:t>th</w:t>
      </w:r>
      <w:r w:rsidR="00C02E86" w:rsidRPr="00D929D2">
        <w:rPr>
          <w:rFonts w:cstheme="minorHAnsi"/>
          <w:b/>
          <w:bCs/>
        </w:rPr>
        <w:t xml:space="preserve"> </w:t>
      </w:r>
      <w:r w:rsidR="00E2003D" w:rsidRPr="00D929D2">
        <w:rPr>
          <w:rFonts w:cstheme="minorHAnsi"/>
          <w:b/>
          <w:bCs/>
        </w:rPr>
        <w:t>September</w:t>
      </w:r>
      <w:r w:rsidR="00ED4DF7" w:rsidRPr="00D929D2">
        <w:rPr>
          <w:rFonts w:cstheme="minorHAnsi"/>
          <w:b/>
          <w:bCs/>
        </w:rPr>
        <w:t xml:space="preserve"> </w:t>
      </w:r>
      <w:r w:rsidR="00C02E86" w:rsidRPr="00D929D2">
        <w:rPr>
          <w:rFonts w:cstheme="minorHAnsi"/>
          <w:b/>
          <w:bCs/>
        </w:rPr>
        <w:t>20</w:t>
      </w:r>
      <w:r w:rsidR="00B516F1" w:rsidRPr="00D929D2">
        <w:rPr>
          <w:rFonts w:cstheme="minorHAnsi"/>
          <w:b/>
          <w:bCs/>
        </w:rPr>
        <w:t>2</w:t>
      </w:r>
      <w:r w:rsidR="007E4290" w:rsidRPr="00D929D2">
        <w:rPr>
          <w:rFonts w:cstheme="minorHAnsi"/>
          <w:b/>
          <w:bCs/>
        </w:rPr>
        <w:t>5</w:t>
      </w:r>
      <w:r w:rsidR="005834F6" w:rsidRPr="00D929D2">
        <w:rPr>
          <w:rFonts w:cstheme="minorHAnsi"/>
          <w:b/>
          <w:bCs/>
        </w:rPr>
        <w:t xml:space="preserve">, </w:t>
      </w:r>
      <w:r w:rsidR="007E4290" w:rsidRPr="00D929D2">
        <w:rPr>
          <w:rFonts w:cstheme="minorHAnsi"/>
          <w:b/>
          <w:bCs/>
        </w:rPr>
        <w:t xml:space="preserve">Monday </w:t>
      </w:r>
    </w:p>
    <w:p w14:paraId="78F61500" w14:textId="4C5F048E" w:rsidR="00A6363B" w:rsidRPr="00E843D5" w:rsidRDefault="00354613" w:rsidP="003712C7">
      <w:pPr>
        <w:ind w:left="360"/>
        <w:jc w:val="both"/>
        <w:rPr>
          <w:rFonts w:cstheme="minorHAnsi"/>
        </w:rPr>
      </w:pPr>
      <w:r w:rsidRPr="00E843D5">
        <w:rPr>
          <w:rFonts w:cstheme="minorHAnsi"/>
          <w:b/>
          <w:bCs/>
        </w:rPr>
        <w:t>(</w:t>
      </w:r>
      <w:r w:rsidR="00DF34C9" w:rsidRPr="00E843D5">
        <w:rPr>
          <w:rFonts w:cstheme="minorHAnsi"/>
          <w:b/>
          <w:bCs/>
        </w:rPr>
        <w:t>Online meeting on digital platform</w:t>
      </w:r>
      <w:r w:rsidR="00FE7C6A" w:rsidRPr="00E843D5">
        <w:rPr>
          <w:rFonts w:cstheme="minorHAnsi"/>
          <w:b/>
          <w:bCs/>
        </w:rPr>
        <w:t>:</w:t>
      </w:r>
      <w:r w:rsidR="00E2003D" w:rsidRPr="00E843D5">
        <w:rPr>
          <w:rFonts w:cstheme="minorHAnsi"/>
          <w:b/>
          <w:bCs/>
        </w:rPr>
        <w:t xml:space="preserve"> </w:t>
      </w:r>
      <w:r w:rsidR="009D7D98" w:rsidRPr="00E843D5">
        <w:rPr>
          <w:rFonts w:cstheme="minorHAnsi"/>
        </w:rPr>
        <w:t>Please send an e-mail request to</w:t>
      </w:r>
      <w:r w:rsidR="009D7D98" w:rsidRPr="00E843D5">
        <w:rPr>
          <w:rFonts w:cstheme="minorHAnsi"/>
          <w:b/>
          <w:bCs/>
        </w:rPr>
        <w:t xml:space="preserve"> </w:t>
      </w:r>
      <w:r w:rsidR="00E2003D" w:rsidRPr="00E843D5">
        <w:rPr>
          <w:rFonts w:cstheme="minorHAnsi"/>
          <w:b/>
          <w:bCs/>
        </w:rPr>
        <w:t>info@carryex.com</w:t>
      </w:r>
      <w:r w:rsidR="00FE7C6A" w:rsidRPr="00E843D5">
        <w:rPr>
          <w:rFonts w:cstheme="minorHAnsi"/>
        </w:rPr>
        <w:t xml:space="preserve"> </w:t>
      </w:r>
      <w:r w:rsidR="009D7D98" w:rsidRPr="00E843D5">
        <w:rPr>
          <w:rFonts w:cstheme="minorHAnsi"/>
        </w:rPr>
        <w:t>to obtain link for video conference</w:t>
      </w:r>
      <w:r w:rsidR="00FE7C6A" w:rsidRPr="00E843D5">
        <w:rPr>
          <w:rFonts w:cstheme="minorHAnsi"/>
        </w:rPr>
        <w:t>.</w:t>
      </w:r>
      <w:r w:rsidR="00E2003D" w:rsidRPr="00E843D5">
        <w:rPr>
          <w:rFonts w:cstheme="minorHAnsi"/>
        </w:rPr>
        <w:t>)</w:t>
      </w:r>
    </w:p>
    <w:p w14:paraId="4F859F45" w14:textId="77777777" w:rsidR="00E42BE2" w:rsidRPr="00E843D5" w:rsidRDefault="00E42BE2" w:rsidP="008876B0">
      <w:pPr>
        <w:spacing w:after="0"/>
        <w:ind w:left="360"/>
        <w:jc w:val="both"/>
        <w:rPr>
          <w:rFonts w:cstheme="minorHAnsi"/>
        </w:rPr>
      </w:pPr>
    </w:p>
    <w:p w14:paraId="0F198BCD" w14:textId="60A3DC87" w:rsidR="00F45C15" w:rsidRPr="00E843D5" w:rsidRDefault="00F45C15" w:rsidP="008876B0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</w:rPr>
      </w:pPr>
      <w:r w:rsidRPr="00E843D5">
        <w:rPr>
          <w:rFonts w:cstheme="minorHAnsi"/>
          <w:b/>
          <w:bCs/>
        </w:rPr>
        <w:t xml:space="preserve">Mode </w:t>
      </w:r>
      <w:r w:rsidRPr="00E843D5">
        <w:rPr>
          <w:rFonts w:cstheme="minorHAnsi"/>
        </w:rPr>
        <w:t xml:space="preserve">of submission of Bid: </w:t>
      </w:r>
    </w:p>
    <w:p w14:paraId="0C023728" w14:textId="16658772" w:rsidR="00A27BBA" w:rsidRPr="00E843D5" w:rsidRDefault="00CC4730" w:rsidP="00A27BBA">
      <w:pPr>
        <w:jc w:val="both"/>
        <w:rPr>
          <w:rFonts w:cstheme="minorHAnsi"/>
        </w:rPr>
      </w:pPr>
      <w:r w:rsidRPr="00E843D5">
        <w:rPr>
          <w:rFonts w:cstheme="minorHAnsi"/>
        </w:rPr>
        <w:t xml:space="preserve">       </w:t>
      </w:r>
      <w:r w:rsidR="00A27BBA" w:rsidRPr="00E843D5">
        <w:rPr>
          <w:rFonts w:cstheme="minorHAnsi"/>
        </w:rPr>
        <w:t xml:space="preserve">EMD: </w:t>
      </w:r>
      <w:r w:rsidR="001478B9" w:rsidRPr="00E843D5">
        <w:rPr>
          <w:rFonts w:cstheme="minorHAnsi"/>
        </w:rPr>
        <w:t>Hand-Delivery</w:t>
      </w:r>
      <w:r w:rsidR="001478B9">
        <w:rPr>
          <w:rFonts w:cstheme="minorHAnsi"/>
        </w:rPr>
        <w:t xml:space="preserve"> </w:t>
      </w:r>
      <w:r w:rsidR="001478B9">
        <w:rPr>
          <w:rFonts w:cstheme="minorHAnsi"/>
        </w:rPr>
        <w:t>(preferred)</w:t>
      </w:r>
      <w:r w:rsidR="001478B9" w:rsidRPr="00E843D5">
        <w:rPr>
          <w:rFonts w:cstheme="minorHAnsi"/>
        </w:rPr>
        <w:t xml:space="preserve"> </w:t>
      </w:r>
      <w:r w:rsidR="001478B9">
        <w:rPr>
          <w:rFonts w:cstheme="minorHAnsi"/>
        </w:rPr>
        <w:t xml:space="preserve">/ </w:t>
      </w:r>
      <w:r w:rsidR="00A27BBA" w:rsidRPr="00E843D5">
        <w:rPr>
          <w:rFonts w:cstheme="minorHAnsi"/>
        </w:rPr>
        <w:t>Registered / Speed Post / Courier</w:t>
      </w:r>
    </w:p>
    <w:p w14:paraId="6214E22E" w14:textId="7B9AE33F" w:rsidR="00F45C15" w:rsidRPr="00E843D5" w:rsidRDefault="00F45C15" w:rsidP="008876B0">
      <w:pPr>
        <w:ind w:left="360"/>
        <w:jc w:val="both"/>
        <w:rPr>
          <w:rFonts w:cstheme="minorHAnsi"/>
        </w:rPr>
      </w:pPr>
      <w:r w:rsidRPr="00E843D5">
        <w:rPr>
          <w:rFonts w:cstheme="minorHAnsi"/>
          <w:b/>
          <w:bCs/>
        </w:rPr>
        <w:t xml:space="preserve">Pre-Qualification Bid </w:t>
      </w:r>
      <w:r w:rsidR="006E1841" w:rsidRPr="00E843D5">
        <w:rPr>
          <w:rFonts w:cstheme="minorHAnsi"/>
          <w:b/>
          <w:bCs/>
        </w:rPr>
        <w:t>and te</w:t>
      </w:r>
      <w:r w:rsidR="00A27BBA" w:rsidRPr="00E843D5">
        <w:rPr>
          <w:rFonts w:cstheme="minorHAnsi"/>
          <w:b/>
          <w:bCs/>
        </w:rPr>
        <w:t xml:space="preserve">nder documents </w:t>
      </w:r>
    </w:p>
    <w:p w14:paraId="05795E93" w14:textId="5EE51D42" w:rsidR="00126395" w:rsidRPr="00E843D5" w:rsidRDefault="00F6025B" w:rsidP="008876B0">
      <w:pPr>
        <w:ind w:left="360"/>
        <w:jc w:val="both"/>
        <w:rPr>
          <w:rFonts w:cstheme="minorHAnsi"/>
        </w:rPr>
      </w:pPr>
      <w:r w:rsidRPr="00E843D5">
        <w:rPr>
          <w:rFonts w:cstheme="minorHAnsi"/>
        </w:rPr>
        <w:t xml:space="preserve">Soft Copy: </w:t>
      </w:r>
      <w:r w:rsidR="00126395" w:rsidRPr="00E843D5">
        <w:rPr>
          <w:rFonts w:cstheme="minorHAnsi"/>
        </w:rPr>
        <w:t xml:space="preserve">Email: </w:t>
      </w:r>
      <w:r w:rsidR="00CC4730" w:rsidRPr="00E843D5">
        <w:rPr>
          <w:rFonts w:cstheme="minorHAnsi"/>
        </w:rPr>
        <w:t>info@carryex.com</w:t>
      </w:r>
    </w:p>
    <w:p w14:paraId="6DD50775" w14:textId="0D94E9A4" w:rsidR="00F45C15" w:rsidRPr="00E843D5" w:rsidRDefault="00F45C15" w:rsidP="008876B0">
      <w:pPr>
        <w:ind w:left="360"/>
        <w:jc w:val="both"/>
        <w:rPr>
          <w:rFonts w:cstheme="minorHAnsi"/>
        </w:rPr>
      </w:pPr>
      <w:r w:rsidRPr="00E843D5">
        <w:rPr>
          <w:rFonts w:cstheme="minorHAnsi"/>
          <w:b/>
          <w:bCs/>
        </w:rPr>
        <w:t>Price Bid</w:t>
      </w:r>
      <w:r w:rsidRPr="00E843D5">
        <w:rPr>
          <w:rFonts w:cstheme="minorHAnsi"/>
        </w:rPr>
        <w:t xml:space="preserve">: </w:t>
      </w:r>
    </w:p>
    <w:p w14:paraId="364D75FD" w14:textId="353F3918" w:rsidR="00F45C15" w:rsidRPr="00E843D5" w:rsidRDefault="00732FEE" w:rsidP="004F24C2">
      <w:pPr>
        <w:ind w:left="360"/>
        <w:jc w:val="both"/>
        <w:rPr>
          <w:rFonts w:cstheme="minorHAnsi"/>
        </w:rPr>
      </w:pPr>
      <w:r w:rsidRPr="00E843D5">
        <w:rPr>
          <w:rFonts w:cstheme="minorHAnsi"/>
        </w:rPr>
        <w:t>S</w:t>
      </w:r>
      <w:r w:rsidR="00F45C15" w:rsidRPr="00E843D5">
        <w:rPr>
          <w:rFonts w:cstheme="minorHAnsi"/>
        </w:rPr>
        <w:t>oft copy of Price Bid (</w:t>
      </w:r>
      <w:r w:rsidRPr="00E843D5">
        <w:rPr>
          <w:rFonts w:cstheme="minorHAnsi"/>
        </w:rPr>
        <w:t xml:space="preserve">excel file as well as </w:t>
      </w:r>
      <w:r w:rsidR="004F24C2" w:rsidRPr="00E843D5">
        <w:rPr>
          <w:rFonts w:cstheme="minorHAnsi"/>
        </w:rPr>
        <w:t>signed scanned copy)</w:t>
      </w:r>
      <w:r w:rsidR="00F45C15" w:rsidRPr="00E843D5">
        <w:rPr>
          <w:rFonts w:cstheme="minorHAnsi"/>
        </w:rPr>
        <w:t xml:space="preserve"> to be sent in </w:t>
      </w:r>
      <w:r w:rsidR="00F61D3D" w:rsidRPr="0034373D">
        <w:rPr>
          <w:rFonts w:cstheme="minorHAnsi"/>
        </w:rPr>
        <w:t>secured E-Mail Id</w:t>
      </w:r>
      <w:r w:rsidR="004F2C76" w:rsidRPr="00E843D5">
        <w:rPr>
          <w:rFonts w:cstheme="minorHAnsi"/>
          <w:b/>
          <w:bCs/>
        </w:rPr>
        <w:t xml:space="preserve"> </w:t>
      </w:r>
      <w:r w:rsidR="004F2C76" w:rsidRPr="00E843D5">
        <w:rPr>
          <w:rFonts w:cstheme="minorHAnsi"/>
        </w:rPr>
        <w:t>“</w:t>
      </w:r>
      <w:r w:rsidR="00CC4730" w:rsidRPr="00E843D5">
        <w:rPr>
          <w:rFonts w:cstheme="minorHAnsi"/>
        </w:rPr>
        <w:t>info@caryryex.com</w:t>
      </w:r>
      <w:r w:rsidR="004F2C76" w:rsidRPr="00E843D5">
        <w:rPr>
          <w:rFonts w:cstheme="minorHAnsi"/>
          <w:b/>
          <w:bCs/>
        </w:rPr>
        <w:t xml:space="preserve">” </w:t>
      </w:r>
      <w:r w:rsidR="00F45C15" w:rsidRPr="0034373D">
        <w:rPr>
          <w:rFonts w:cstheme="minorHAnsi"/>
        </w:rPr>
        <w:t xml:space="preserve">only </w:t>
      </w:r>
    </w:p>
    <w:p w14:paraId="54B437C9" w14:textId="45B3C47F" w:rsidR="00F45C15" w:rsidRPr="00E843D5" w:rsidRDefault="006649F7" w:rsidP="008876B0">
      <w:pPr>
        <w:ind w:left="360"/>
        <w:jc w:val="both"/>
        <w:rPr>
          <w:rFonts w:cstheme="minorHAnsi"/>
        </w:rPr>
      </w:pPr>
      <w:r w:rsidRPr="00E843D5">
        <w:rPr>
          <w:rFonts w:cstheme="minorHAnsi"/>
        </w:rPr>
        <w:t>Any Tender</w:t>
      </w:r>
      <w:r w:rsidR="00F45C15" w:rsidRPr="00E843D5">
        <w:rPr>
          <w:rFonts w:cstheme="minorHAnsi"/>
        </w:rPr>
        <w:t xml:space="preserve"> submitted through Fax / Telex / Telegram</w:t>
      </w:r>
      <w:r w:rsidR="006E1841" w:rsidRPr="00E843D5">
        <w:rPr>
          <w:rFonts w:cstheme="minorHAnsi"/>
        </w:rPr>
        <w:t>/ Hard cop</w:t>
      </w:r>
      <w:r w:rsidR="00CC4730" w:rsidRPr="00E843D5">
        <w:rPr>
          <w:rFonts w:cstheme="minorHAnsi"/>
        </w:rPr>
        <w:t>y</w:t>
      </w:r>
      <w:r w:rsidR="00F45C15" w:rsidRPr="00E843D5">
        <w:rPr>
          <w:rFonts w:cstheme="minorHAnsi"/>
        </w:rPr>
        <w:t xml:space="preserve"> will not be accepted. HPL </w:t>
      </w:r>
      <w:r w:rsidR="005D4E37" w:rsidRPr="00E843D5">
        <w:rPr>
          <w:rFonts w:cstheme="minorHAnsi"/>
        </w:rPr>
        <w:t xml:space="preserve">and/or MCPI </w:t>
      </w:r>
      <w:r w:rsidR="00F45C15" w:rsidRPr="00E843D5">
        <w:rPr>
          <w:rFonts w:cstheme="minorHAnsi"/>
        </w:rPr>
        <w:t>will not assume any responsibility for any delay, loss or non-receipt of Tender documents</w:t>
      </w:r>
      <w:r w:rsidR="006E1841" w:rsidRPr="00E843D5">
        <w:rPr>
          <w:rFonts w:cstheme="minorHAnsi"/>
        </w:rPr>
        <w:t xml:space="preserve"> over the mail.</w:t>
      </w:r>
      <w:r w:rsidR="00554F91" w:rsidRPr="00E843D5">
        <w:rPr>
          <w:rFonts w:cstheme="minorHAnsi"/>
        </w:rPr>
        <w:t xml:space="preserve"> Only EMD can sent through courier or in-person.</w:t>
      </w:r>
    </w:p>
    <w:p w14:paraId="210ED613" w14:textId="6ACA8304" w:rsidR="005673D2" w:rsidRPr="00E843D5" w:rsidRDefault="00CB4186" w:rsidP="008876B0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</w:rPr>
      </w:pPr>
      <w:r w:rsidRPr="00E843D5">
        <w:rPr>
          <w:rFonts w:cstheme="minorHAnsi"/>
        </w:rPr>
        <w:t>The base price for SBP will be based on t</w:t>
      </w:r>
      <w:r w:rsidR="005673D2" w:rsidRPr="00E843D5">
        <w:rPr>
          <w:rFonts w:cstheme="minorHAnsi"/>
        </w:rPr>
        <w:t>he Average HSD Price for a month calculated from 25th-24th cycle based on IOC published rates in Kolkata (August 25th -September 24th)</w:t>
      </w:r>
    </w:p>
    <w:p w14:paraId="5A3730D1" w14:textId="77777777" w:rsidR="005673D2" w:rsidRPr="00E843D5" w:rsidRDefault="005673D2" w:rsidP="005673D2">
      <w:pPr>
        <w:pStyle w:val="ListParagraph"/>
        <w:ind w:left="360"/>
        <w:jc w:val="both"/>
        <w:rPr>
          <w:rFonts w:cstheme="minorHAnsi"/>
        </w:rPr>
      </w:pPr>
    </w:p>
    <w:p w14:paraId="08387C85" w14:textId="40D228F0" w:rsidR="00BB3BB1" w:rsidRPr="007A57B7" w:rsidRDefault="00F45C15" w:rsidP="007A57B7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</w:rPr>
      </w:pPr>
      <w:r w:rsidRPr="00E843D5">
        <w:rPr>
          <w:rFonts w:cstheme="minorHAnsi"/>
        </w:rPr>
        <w:t xml:space="preserve">For clarifications, if any, please contact </w:t>
      </w:r>
    </w:p>
    <w:p w14:paraId="73CAB889" w14:textId="16966BE0" w:rsidR="00F45C15" w:rsidRPr="00E843D5" w:rsidRDefault="00414D21" w:rsidP="008876B0">
      <w:pPr>
        <w:ind w:left="360"/>
        <w:jc w:val="both"/>
        <w:rPr>
          <w:rFonts w:cstheme="minorHAnsi"/>
          <w:lang w:val="pt-BR"/>
        </w:rPr>
      </w:pPr>
      <w:r w:rsidRPr="00E843D5">
        <w:rPr>
          <w:rFonts w:cstheme="minorHAnsi"/>
          <w:lang w:val="pt-BR"/>
        </w:rPr>
        <w:t>MCPI Logistics mail id : info@carryex.com</w:t>
      </w:r>
    </w:p>
    <w:p w14:paraId="43166046" w14:textId="23B52D72" w:rsidR="00667F10" w:rsidRPr="00E843D5" w:rsidRDefault="00667F10" w:rsidP="008876B0">
      <w:pPr>
        <w:ind w:left="360"/>
        <w:jc w:val="both"/>
        <w:rPr>
          <w:rFonts w:cstheme="minorHAnsi"/>
        </w:rPr>
      </w:pPr>
      <w:r w:rsidRPr="00E843D5">
        <w:rPr>
          <w:rFonts w:cstheme="minorHAnsi"/>
        </w:rPr>
        <w:t>Mr</w:t>
      </w:r>
      <w:r w:rsidR="00203316" w:rsidRPr="00E843D5">
        <w:rPr>
          <w:rFonts w:cstheme="minorHAnsi"/>
        </w:rPr>
        <w:t>.</w:t>
      </w:r>
      <w:r w:rsidRPr="00E843D5">
        <w:rPr>
          <w:rFonts w:cstheme="minorHAnsi"/>
        </w:rPr>
        <w:t xml:space="preserve"> </w:t>
      </w:r>
      <w:r w:rsidR="00554F91" w:rsidRPr="00E843D5">
        <w:rPr>
          <w:rFonts w:cstheme="minorHAnsi"/>
        </w:rPr>
        <w:t xml:space="preserve">Debjit Ganguly (Email: </w:t>
      </w:r>
      <w:hyperlink r:id="rId11" w:history="1">
        <w:r w:rsidR="0042103E" w:rsidRPr="00E843D5">
          <w:rPr>
            <w:rStyle w:val="Hyperlink"/>
            <w:rFonts w:cstheme="minorHAnsi"/>
            <w:color w:val="auto"/>
          </w:rPr>
          <w:t>debjit.ganguly@carryex.com</w:t>
        </w:r>
      </w:hyperlink>
      <w:r w:rsidR="0042103E" w:rsidRPr="00E843D5">
        <w:rPr>
          <w:rFonts w:cstheme="minorHAnsi"/>
        </w:rPr>
        <w:t>), contact number-</w:t>
      </w:r>
      <w:r w:rsidR="000C1B24" w:rsidRPr="00E843D5">
        <w:rPr>
          <w:rFonts w:cstheme="minorHAnsi"/>
        </w:rPr>
        <w:t xml:space="preserve"> </w:t>
      </w:r>
      <w:r w:rsidR="00BB3BB1" w:rsidRPr="00E843D5">
        <w:rPr>
          <w:rFonts w:cstheme="minorHAnsi"/>
        </w:rPr>
        <w:t>6292341954</w:t>
      </w:r>
    </w:p>
    <w:p w14:paraId="4E77752C" w14:textId="505AEB9D" w:rsidR="00BB3BB1" w:rsidRPr="00E843D5" w:rsidRDefault="00BB3BB1" w:rsidP="008876B0">
      <w:pPr>
        <w:ind w:left="360"/>
        <w:jc w:val="both"/>
        <w:rPr>
          <w:rFonts w:cstheme="minorHAnsi"/>
        </w:rPr>
      </w:pPr>
      <w:r w:rsidRPr="00E843D5">
        <w:rPr>
          <w:rFonts w:cstheme="minorHAnsi"/>
        </w:rPr>
        <w:t xml:space="preserve">Ms Priyanka Shaw </w:t>
      </w:r>
      <w:r w:rsidR="008A3627" w:rsidRPr="00E843D5">
        <w:rPr>
          <w:rFonts w:cstheme="minorHAnsi"/>
        </w:rPr>
        <w:t xml:space="preserve">(Email : </w:t>
      </w:r>
      <w:hyperlink r:id="rId12" w:history="1">
        <w:r w:rsidR="008A3627" w:rsidRPr="00E843D5">
          <w:rPr>
            <w:rStyle w:val="Hyperlink"/>
            <w:rFonts w:cstheme="minorHAnsi"/>
            <w:color w:val="auto"/>
          </w:rPr>
          <w:t>Priyanka.shaw@carryex.com</w:t>
        </w:r>
      </w:hyperlink>
      <w:r w:rsidR="008A3627" w:rsidRPr="00E843D5">
        <w:rPr>
          <w:rFonts w:cstheme="minorHAnsi"/>
        </w:rPr>
        <w:t>), contact number- 6293693860</w:t>
      </w:r>
    </w:p>
    <w:p w14:paraId="382443D0" w14:textId="77777777" w:rsidR="00F45C15" w:rsidRPr="00E843D5" w:rsidRDefault="00F45C15" w:rsidP="008876B0">
      <w:pPr>
        <w:jc w:val="both"/>
        <w:rPr>
          <w:rFonts w:cstheme="minorHAnsi"/>
        </w:rPr>
      </w:pPr>
      <w:r w:rsidRPr="00E843D5">
        <w:rPr>
          <w:rFonts w:cstheme="minorHAnsi"/>
        </w:rPr>
        <w:t xml:space="preserve">All the Offers submitted in response to this Notice Inviting Tender should be in accordance with the </w:t>
      </w:r>
      <w:r w:rsidRPr="00E843D5">
        <w:rPr>
          <w:rFonts w:cstheme="minorHAnsi"/>
          <w:b/>
          <w:bCs/>
        </w:rPr>
        <w:t>Conditions of Tender</w:t>
      </w:r>
      <w:r w:rsidRPr="00E843D5">
        <w:rPr>
          <w:rFonts w:cstheme="minorHAnsi"/>
        </w:rPr>
        <w:t xml:space="preserve">, attached herewith. </w:t>
      </w:r>
    </w:p>
    <w:p w14:paraId="624A4E2A" w14:textId="77777777" w:rsidR="00F45C15" w:rsidRPr="00E843D5" w:rsidRDefault="00F45C15" w:rsidP="008876B0">
      <w:pPr>
        <w:jc w:val="both"/>
        <w:rPr>
          <w:rFonts w:cstheme="minorHAnsi"/>
        </w:rPr>
      </w:pPr>
      <w:r w:rsidRPr="00E843D5">
        <w:rPr>
          <w:rFonts w:cstheme="minorHAnsi"/>
        </w:rPr>
        <w:lastRenderedPageBreak/>
        <w:t xml:space="preserve">HPL </w:t>
      </w:r>
      <w:r w:rsidR="005D4E37" w:rsidRPr="00E843D5">
        <w:rPr>
          <w:rFonts w:cstheme="minorHAnsi"/>
        </w:rPr>
        <w:t xml:space="preserve">and/or MCPI </w:t>
      </w:r>
      <w:r w:rsidRPr="00E843D5">
        <w:rPr>
          <w:rFonts w:cstheme="minorHAnsi"/>
        </w:rPr>
        <w:t xml:space="preserve">reserves the right to accept or reject any or all of the </w:t>
      </w:r>
      <w:r w:rsidR="006649F7" w:rsidRPr="00E843D5">
        <w:rPr>
          <w:rFonts w:cstheme="minorHAnsi"/>
        </w:rPr>
        <w:t>bid</w:t>
      </w:r>
      <w:r w:rsidRPr="00E843D5">
        <w:rPr>
          <w:rFonts w:cstheme="minorHAnsi"/>
        </w:rPr>
        <w:t xml:space="preserve">s received, at its absolute discretion, without assigning any reason whatsoever. </w:t>
      </w:r>
    </w:p>
    <w:p w14:paraId="57A585A9" w14:textId="77777777" w:rsidR="00F45C15" w:rsidRPr="00E843D5" w:rsidRDefault="00F45C15" w:rsidP="008876B0">
      <w:pPr>
        <w:jc w:val="both"/>
        <w:rPr>
          <w:rFonts w:cstheme="minorHAnsi"/>
          <w:b/>
          <w:bCs/>
        </w:rPr>
      </w:pPr>
      <w:r w:rsidRPr="00E843D5">
        <w:rPr>
          <w:rFonts w:cstheme="minorHAnsi"/>
          <w:b/>
          <w:bCs/>
        </w:rPr>
        <w:t xml:space="preserve">Issued by </w:t>
      </w:r>
    </w:p>
    <w:p w14:paraId="18F4FF26" w14:textId="2635FE3C" w:rsidR="008C00A1" w:rsidRPr="00E843D5" w:rsidRDefault="00F45C15" w:rsidP="008876B0">
      <w:pPr>
        <w:jc w:val="both"/>
        <w:rPr>
          <w:rFonts w:cstheme="minorHAnsi"/>
          <w:b/>
          <w:bCs/>
        </w:rPr>
      </w:pPr>
      <w:r w:rsidRPr="00E843D5">
        <w:rPr>
          <w:rFonts w:cstheme="minorHAnsi"/>
          <w:b/>
          <w:bCs/>
        </w:rPr>
        <w:t xml:space="preserve">HALDIA PETROCHEMICALS LIMITED </w:t>
      </w:r>
      <w:r w:rsidR="0072701C" w:rsidRPr="00E843D5">
        <w:rPr>
          <w:rFonts w:cstheme="minorHAnsi"/>
          <w:b/>
          <w:bCs/>
        </w:rPr>
        <w:t xml:space="preserve">and </w:t>
      </w:r>
      <w:r w:rsidR="00C45B7B" w:rsidRPr="00E843D5">
        <w:rPr>
          <w:rFonts w:cstheme="minorHAnsi"/>
          <w:b/>
          <w:bCs/>
        </w:rPr>
        <w:t xml:space="preserve">MCPI </w:t>
      </w:r>
      <w:r w:rsidR="00FB1537">
        <w:rPr>
          <w:rFonts w:cstheme="minorHAnsi"/>
          <w:b/>
          <w:bCs/>
        </w:rPr>
        <w:t>PRIVATE LIMITED</w:t>
      </w:r>
    </w:p>
    <w:p w14:paraId="66075C74" w14:textId="77777777" w:rsidR="008C00A1" w:rsidRPr="00E843D5" w:rsidRDefault="008C00A1" w:rsidP="008876B0">
      <w:pPr>
        <w:jc w:val="both"/>
        <w:rPr>
          <w:rFonts w:cstheme="minorHAnsi"/>
          <w:b/>
          <w:bCs/>
        </w:rPr>
      </w:pPr>
    </w:p>
    <w:p w14:paraId="6412FB16" w14:textId="09ED0C8E" w:rsidR="00F45C15" w:rsidRPr="00E843D5" w:rsidRDefault="00F45C15" w:rsidP="008876B0">
      <w:pPr>
        <w:jc w:val="both"/>
        <w:rPr>
          <w:rFonts w:cstheme="minorHAnsi"/>
          <w:b/>
          <w:bCs/>
        </w:rPr>
      </w:pPr>
      <w:r w:rsidRPr="00E843D5">
        <w:rPr>
          <w:rFonts w:cstheme="minorHAnsi"/>
          <w:b/>
          <w:bCs/>
        </w:rPr>
        <w:t>Tender Documents for download:</w:t>
      </w:r>
    </w:p>
    <w:p w14:paraId="473757AE" w14:textId="56FFDD71" w:rsidR="00F45C15" w:rsidRPr="00E843D5" w:rsidRDefault="00F45C15" w:rsidP="008876B0">
      <w:pPr>
        <w:pStyle w:val="ListParagraph"/>
        <w:numPr>
          <w:ilvl w:val="1"/>
          <w:numId w:val="11"/>
        </w:numPr>
        <w:ind w:left="720"/>
        <w:jc w:val="both"/>
        <w:rPr>
          <w:rFonts w:cstheme="minorHAnsi"/>
        </w:rPr>
      </w:pPr>
      <w:r w:rsidRPr="00E843D5">
        <w:rPr>
          <w:rFonts w:cstheme="minorHAnsi"/>
        </w:rPr>
        <w:t xml:space="preserve">Conditions of Tender </w:t>
      </w:r>
      <w:r w:rsidR="00584FD9" w:rsidRPr="00E843D5">
        <w:rPr>
          <w:rFonts w:cstheme="minorHAnsi"/>
        </w:rPr>
        <w:t>/RFP</w:t>
      </w:r>
    </w:p>
    <w:p w14:paraId="312B7C23" w14:textId="40864032" w:rsidR="00F45C15" w:rsidRPr="00E843D5" w:rsidRDefault="00F45C15" w:rsidP="008876B0">
      <w:pPr>
        <w:pStyle w:val="ListParagraph"/>
        <w:numPr>
          <w:ilvl w:val="1"/>
          <w:numId w:val="11"/>
        </w:numPr>
        <w:ind w:left="720"/>
        <w:jc w:val="both"/>
        <w:rPr>
          <w:rFonts w:cstheme="minorHAnsi"/>
        </w:rPr>
      </w:pPr>
      <w:r w:rsidRPr="00E843D5">
        <w:rPr>
          <w:rFonts w:cstheme="minorHAnsi"/>
        </w:rPr>
        <w:t xml:space="preserve">Tender Form - Pre-Qualification Bid </w:t>
      </w:r>
    </w:p>
    <w:p w14:paraId="6C4620F4" w14:textId="03DCD4E5" w:rsidR="00F45C15" w:rsidRPr="00E843D5" w:rsidRDefault="00F45C15" w:rsidP="008876B0">
      <w:pPr>
        <w:pStyle w:val="ListParagraph"/>
        <w:numPr>
          <w:ilvl w:val="1"/>
          <w:numId w:val="11"/>
        </w:numPr>
        <w:ind w:left="720"/>
        <w:jc w:val="both"/>
        <w:rPr>
          <w:rFonts w:cstheme="minorHAnsi"/>
        </w:rPr>
      </w:pPr>
      <w:r w:rsidRPr="00E843D5">
        <w:rPr>
          <w:rFonts w:cstheme="minorHAnsi"/>
        </w:rPr>
        <w:t xml:space="preserve">Tender Form –Price Bid </w:t>
      </w:r>
      <w:r w:rsidR="000F6A91" w:rsidRPr="00E843D5">
        <w:rPr>
          <w:rFonts w:cstheme="minorHAnsi"/>
        </w:rPr>
        <w:t>(Road)</w:t>
      </w:r>
    </w:p>
    <w:p w14:paraId="1B8149F2" w14:textId="00FDD4EC" w:rsidR="00DD2D7E" w:rsidRPr="00E843D5" w:rsidRDefault="000F6A91" w:rsidP="00DD2D7E">
      <w:pPr>
        <w:pStyle w:val="ListParagraph"/>
        <w:numPr>
          <w:ilvl w:val="1"/>
          <w:numId w:val="11"/>
        </w:numPr>
        <w:ind w:left="720"/>
        <w:jc w:val="both"/>
        <w:rPr>
          <w:rFonts w:cstheme="minorHAnsi"/>
        </w:rPr>
      </w:pPr>
      <w:r w:rsidRPr="00E843D5">
        <w:rPr>
          <w:rFonts w:cstheme="minorHAnsi"/>
        </w:rPr>
        <w:t>Tender Form –Price Bid (Door-to-door</w:t>
      </w:r>
      <w:r w:rsidR="00DD2D7E" w:rsidRPr="00E843D5">
        <w:rPr>
          <w:rFonts w:cstheme="minorHAnsi"/>
        </w:rPr>
        <w:t xml:space="preserve"> Rail &amp; Waterways</w:t>
      </w:r>
      <w:r w:rsidRPr="00E843D5">
        <w:rPr>
          <w:rFonts w:cstheme="minorHAnsi"/>
        </w:rPr>
        <w:t>)</w:t>
      </w:r>
    </w:p>
    <w:p w14:paraId="596B3377" w14:textId="2F895151" w:rsidR="00667F10" w:rsidRPr="00E843D5" w:rsidRDefault="00667F10" w:rsidP="008876B0">
      <w:pPr>
        <w:pStyle w:val="ListParagraph"/>
        <w:numPr>
          <w:ilvl w:val="1"/>
          <w:numId w:val="11"/>
        </w:numPr>
        <w:ind w:left="720"/>
        <w:jc w:val="both"/>
        <w:rPr>
          <w:rFonts w:cstheme="minorHAnsi"/>
        </w:rPr>
      </w:pPr>
      <w:r w:rsidRPr="00E843D5">
        <w:rPr>
          <w:rFonts w:cstheme="minorHAnsi"/>
        </w:rPr>
        <w:t>BANK GUARANTEE Format (Draft)</w:t>
      </w:r>
    </w:p>
    <w:p w14:paraId="0571BAB4" w14:textId="7379142F" w:rsidR="00667F10" w:rsidRPr="00E843D5" w:rsidRDefault="00667F10" w:rsidP="008876B0">
      <w:pPr>
        <w:pStyle w:val="ListParagraph"/>
        <w:numPr>
          <w:ilvl w:val="1"/>
          <w:numId w:val="11"/>
        </w:numPr>
        <w:ind w:left="720"/>
        <w:jc w:val="both"/>
        <w:rPr>
          <w:rFonts w:cstheme="minorHAnsi"/>
        </w:rPr>
      </w:pPr>
      <w:proofErr w:type="spellStart"/>
      <w:r w:rsidRPr="00E843D5">
        <w:rPr>
          <w:rFonts w:cstheme="minorHAnsi"/>
        </w:rPr>
        <w:t>Annexure_A_RTGS_Details</w:t>
      </w:r>
      <w:proofErr w:type="spellEnd"/>
    </w:p>
    <w:p w14:paraId="31D32E9B" w14:textId="514744CB" w:rsidR="004F0A5F" w:rsidRPr="00E843D5" w:rsidRDefault="004F0A5F" w:rsidP="008876B0">
      <w:pPr>
        <w:pStyle w:val="ListParagraph"/>
        <w:numPr>
          <w:ilvl w:val="1"/>
          <w:numId w:val="11"/>
        </w:numPr>
        <w:ind w:left="720"/>
        <w:jc w:val="both"/>
        <w:rPr>
          <w:rFonts w:cstheme="minorHAnsi"/>
        </w:rPr>
      </w:pPr>
      <w:r w:rsidRPr="00E843D5">
        <w:rPr>
          <w:rFonts w:cstheme="minorHAnsi"/>
        </w:rPr>
        <w:t>Annexure2_GCC</w:t>
      </w:r>
    </w:p>
    <w:p w14:paraId="771434F9" w14:textId="77777777" w:rsidR="00667F10" w:rsidRPr="00E843D5" w:rsidRDefault="00667F10" w:rsidP="008876B0">
      <w:pPr>
        <w:jc w:val="both"/>
        <w:rPr>
          <w:rFonts w:cstheme="minorHAnsi"/>
        </w:rPr>
      </w:pPr>
    </w:p>
    <w:sectPr w:rsidR="00667F10" w:rsidRPr="00E843D5" w:rsidSect="00CB4A5A">
      <w:pgSz w:w="11906" w:h="16838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1D070" w14:textId="77777777" w:rsidR="00FC7922" w:rsidRDefault="00FC7922" w:rsidP="00F45C15">
      <w:pPr>
        <w:spacing w:after="0" w:line="240" w:lineRule="auto"/>
      </w:pPr>
      <w:r>
        <w:separator/>
      </w:r>
    </w:p>
  </w:endnote>
  <w:endnote w:type="continuationSeparator" w:id="0">
    <w:p w14:paraId="1A53116A" w14:textId="77777777" w:rsidR="00FC7922" w:rsidRDefault="00FC7922" w:rsidP="00F4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DF821" w14:textId="77777777" w:rsidR="00FC7922" w:rsidRDefault="00FC7922" w:rsidP="00F45C15">
      <w:pPr>
        <w:spacing w:after="0" w:line="240" w:lineRule="auto"/>
      </w:pPr>
      <w:r>
        <w:separator/>
      </w:r>
    </w:p>
  </w:footnote>
  <w:footnote w:type="continuationSeparator" w:id="0">
    <w:p w14:paraId="734C0CA6" w14:textId="77777777" w:rsidR="00FC7922" w:rsidRDefault="00FC7922" w:rsidP="00F4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166"/>
    <w:multiLevelType w:val="hybridMultilevel"/>
    <w:tmpl w:val="F2A40B90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72E58"/>
    <w:multiLevelType w:val="hybridMultilevel"/>
    <w:tmpl w:val="A69E65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C4F"/>
    <w:multiLevelType w:val="hybridMultilevel"/>
    <w:tmpl w:val="5A027E9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C4B5A"/>
    <w:multiLevelType w:val="hybridMultilevel"/>
    <w:tmpl w:val="ECEE05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0B89"/>
    <w:multiLevelType w:val="hybridMultilevel"/>
    <w:tmpl w:val="4B36C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100"/>
    <w:multiLevelType w:val="hybridMultilevel"/>
    <w:tmpl w:val="F392BE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F1F6E"/>
    <w:multiLevelType w:val="hybridMultilevel"/>
    <w:tmpl w:val="5C18796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813F92"/>
    <w:multiLevelType w:val="hybridMultilevel"/>
    <w:tmpl w:val="F26A65F2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D54EB6"/>
    <w:multiLevelType w:val="hybridMultilevel"/>
    <w:tmpl w:val="F2A40B90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AC3133"/>
    <w:multiLevelType w:val="hybridMultilevel"/>
    <w:tmpl w:val="A5ECF89A"/>
    <w:lvl w:ilvl="0" w:tplc="E9CE24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410BE28">
      <w:start w:val="1"/>
      <w:numFmt w:val="lowerRoman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3169B"/>
    <w:multiLevelType w:val="hybridMultilevel"/>
    <w:tmpl w:val="CB68CA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15ACF"/>
    <w:multiLevelType w:val="hybridMultilevel"/>
    <w:tmpl w:val="A9103B18"/>
    <w:lvl w:ilvl="0" w:tplc="971E0274">
      <w:start w:val="1"/>
      <w:numFmt w:val="lowerRoman"/>
      <w:lvlText w:val="%1."/>
      <w:lvlJc w:val="right"/>
      <w:pPr>
        <w:ind w:left="720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D5263"/>
    <w:multiLevelType w:val="hybridMultilevel"/>
    <w:tmpl w:val="00BA1B9C"/>
    <w:lvl w:ilvl="0" w:tplc="8F8ED85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3234A2"/>
    <w:multiLevelType w:val="hybridMultilevel"/>
    <w:tmpl w:val="96D62160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1206F068">
      <w:start w:val="1"/>
      <w:numFmt w:val="lowerLetter"/>
      <w:lvlText w:val="%2."/>
      <w:lvlJc w:val="left"/>
      <w:pPr>
        <w:ind w:left="26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60E1516E"/>
    <w:multiLevelType w:val="hybridMultilevel"/>
    <w:tmpl w:val="D1401D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26720"/>
    <w:multiLevelType w:val="hybridMultilevel"/>
    <w:tmpl w:val="EEF032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E337C3"/>
    <w:multiLevelType w:val="hybridMultilevel"/>
    <w:tmpl w:val="F2A40B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356EB0"/>
    <w:multiLevelType w:val="hybridMultilevel"/>
    <w:tmpl w:val="35C8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26400">
    <w:abstractNumId w:val="7"/>
  </w:num>
  <w:num w:numId="2" w16cid:durableId="1730230748">
    <w:abstractNumId w:val="12"/>
  </w:num>
  <w:num w:numId="3" w16cid:durableId="889847930">
    <w:abstractNumId w:val="9"/>
  </w:num>
  <w:num w:numId="4" w16cid:durableId="1968537362">
    <w:abstractNumId w:val="2"/>
  </w:num>
  <w:num w:numId="5" w16cid:durableId="409431730">
    <w:abstractNumId w:val="3"/>
  </w:num>
  <w:num w:numId="6" w16cid:durableId="210968875">
    <w:abstractNumId w:val="11"/>
  </w:num>
  <w:num w:numId="7" w16cid:durableId="1376464040">
    <w:abstractNumId w:val="1"/>
  </w:num>
  <w:num w:numId="8" w16cid:durableId="2095666631">
    <w:abstractNumId w:val="13"/>
  </w:num>
  <w:num w:numId="9" w16cid:durableId="639119735">
    <w:abstractNumId w:val="4"/>
  </w:num>
  <w:num w:numId="10" w16cid:durableId="964192440">
    <w:abstractNumId w:val="17"/>
  </w:num>
  <w:num w:numId="11" w16cid:durableId="1698312236">
    <w:abstractNumId w:val="15"/>
  </w:num>
  <w:num w:numId="12" w16cid:durableId="705374634">
    <w:abstractNumId w:val="6"/>
  </w:num>
  <w:num w:numId="13" w16cid:durableId="192115154">
    <w:abstractNumId w:val="16"/>
  </w:num>
  <w:num w:numId="14" w16cid:durableId="51195550">
    <w:abstractNumId w:val="5"/>
  </w:num>
  <w:num w:numId="15" w16cid:durableId="1273632232">
    <w:abstractNumId w:val="10"/>
  </w:num>
  <w:num w:numId="16" w16cid:durableId="706026582">
    <w:abstractNumId w:val="14"/>
  </w:num>
  <w:num w:numId="17" w16cid:durableId="98645380">
    <w:abstractNumId w:val="0"/>
  </w:num>
  <w:num w:numId="18" w16cid:durableId="1810829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C7"/>
    <w:rsid w:val="000024C7"/>
    <w:rsid w:val="000050A0"/>
    <w:rsid w:val="00005770"/>
    <w:rsid w:val="00010C8A"/>
    <w:rsid w:val="000131E3"/>
    <w:rsid w:val="00016FFD"/>
    <w:rsid w:val="0002078A"/>
    <w:rsid w:val="000240A2"/>
    <w:rsid w:val="0003168E"/>
    <w:rsid w:val="000318FE"/>
    <w:rsid w:val="00032049"/>
    <w:rsid w:val="000525E2"/>
    <w:rsid w:val="00054659"/>
    <w:rsid w:val="00061AC7"/>
    <w:rsid w:val="00064AF5"/>
    <w:rsid w:val="00066494"/>
    <w:rsid w:val="00071A8E"/>
    <w:rsid w:val="00073F34"/>
    <w:rsid w:val="00083A6E"/>
    <w:rsid w:val="00085D73"/>
    <w:rsid w:val="000865CC"/>
    <w:rsid w:val="00093D25"/>
    <w:rsid w:val="0009610C"/>
    <w:rsid w:val="000971DF"/>
    <w:rsid w:val="000A1D22"/>
    <w:rsid w:val="000B4DB9"/>
    <w:rsid w:val="000C1B24"/>
    <w:rsid w:val="000C6A36"/>
    <w:rsid w:val="000C74C6"/>
    <w:rsid w:val="000D695F"/>
    <w:rsid w:val="000E37B4"/>
    <w:rsid w:val="000E43CE"/>
    <w:rsid w:val="000E766C"/>
    <w:rsid w:val="000F3C17"/>
    <w:rsid w:val="000F4A12"/>
    <w:rsid w:val="000F64B7"/>
    <w:rsid w:val="000F6A91"/>
    <w:rsid w:val="0010249E"/>
    <w:rsid w:val="00103E63"/>
    <w:rsid w:val="00113F1D"/>
    <w:rsid w:val="00114993"/>
    <w:rsid w:val="00120770"/>
    <w:rsid w:val="001210E0"/>
    <w:rsid w:val="00122616"/>
    <w:rsid w:val="001244DB"/>
    <w:rsid w:val="00126395"/>
    <w:rsid w:val="00131D3B"/>
    <w:rsid w:val="00132E30"/>
    <w:rsid w:val="0013321E"/>
    <w:rsid w:val="00135EF9"/>
    <w:rsid w:val="00140B7A"/>
    <w:rsid w:val="00141735"/>
    <w:rsid w:val="001442EB"/>
    <w:rsid w:val="00147583"/>
    <w:rsid w:val="001478B9"/>
    <w:rsid w:val="00147E75"/>
    <w:rsid w:val="0015014B"/>
    <w:rsid w:val="001505F9"/>
    <w:rsid w:val="0015303A"/>
    <w:rsid w:val="00155686"/>
    <w:rsid w:val="00157975"/>
    <w:rsid w:val="00162A53"/>
    <w:rsid w:val="001644AE"/>
    <w:rsid w:val="00165213"/>
    <w:rsid w:val="0018471C"/>
    <w:rsid w:val="001863FB"/>
    <w:rsid w:val="00190A0C"/>
    <w:rsid w:val="00191343"/>
    <w:rsid w:val="0019400F"/>
    <w:rsid w:val="00197351"/>
    <w:rsid w:val="00197AD6"/>
    <w:rsid w:val="001A30F3"/>
    <w:rsid w:val="001A579E"/>
    <w:rsid w:val="001A7B90"/>
    <w:rsid w:val="001B404E"/>
    <w:rsid w:val="001B6A19"/>
    <w:rsid w:val="001C46A0"/>
    <w:rsid w:val="001C623C"/>
    <w:rsid w:val="001C7355"/>
    <w:rsid w:val="001D5548"/>
    <w:rsid w:val="001E01FD"/>
    <w:rsid w:val="001E1CBB"/>
    <w:rsid w:val="001F16AE"/>
    <w:rsid w:val="001F7339"/>
    <w:rsid w:val="00203316"/>
    <w:rsid w:val="00207A29"/>
    <w:rsid w:val="0021348A"/>
    <w:rsid w:val="00214CBB"/>
    <w:rsid w:val="0021572A"/>
    <w:rsid w:val="00234FE6"/>
    <w:rsid w:val="00245195"/>
    <w:rsid w:val="00246F21"/>
    <w:rsid w:val="0025463D"/>
    <w:rsid w:val="0025688F"/>
    <w:rsid w:val="0025770F"/>
    <w:rsid w:val="0026433A"/>
    <w:rsid w:val="0027118A"/>
    <w:rsid w:val="00275E3F"/>
    <w:rsid w:val="002865DE"/>
    <w:rsid w:val="00287D52"/>
    <w:rsid w:val="00287E22"/>
    <w:rsid w:val="002A075B"/>
    <w:rsid w:val="002B20A2"/>
    <w:rsid w:val="002B2608"/>
    <w:rsid w:val="002B4AF2"/>
    <w:rsid w:val="002B77E0"/>
    <w:rsid w:val="002C0BEE"/>
    <w:rsid w:val="002C5E06"/>
    <w:rsid w:val="002D17EC"/>
    <w:rsid w:val="002D46D0"/>
    <w:rsid w:val="002D79A9"/>
    <w:rsid w:val="002E01C7"/>
    <w:rsid w:val="002E1556"/>
    <w:rsid w:val="002E1B0D"/>
    <w:rsid w:val="002F3389"/>
    <w:rsid w:val="002F6C44"/>
    <w:rsid w:val="00301719"/>
    <w:rsid w:val="00303E77"/>
    <w:rsid w:val="0030437C"/>
    <w:rsid w:val="00304B15"/>
    <w:rsid w:val="0030799F"/>
    <w:rsid w:val="00307A84"/>
    <w:rsid w:val="0031499B"/>
    <w:rsid w:val="00320EFD"/>
    <w:rsid w:val="00326B59"/>
    <w:rsid w:val="003317EE"/>
    <w:rsid w:val="0034373D"/>
    <w:rsid w:val="00345AA7"/>
    <w:rsid w:val="00347C01"/>
    <w:rsid w:val="00351621"/>
    <w:rsid w:val="00353243"/>
    <w:rsid w:val="00354613"/>
    <w:rsid w:val="003619EE"/>
    <w:rsid w:val="003712C7"/>
    <w:rsid w:val="00371B0B"/>
    <w:rsid w:val="00375F94"/>
    <w:rsid w:val="0037664D"/>
    <w:rsid w:val="0038163F"/>
    <w:rsid w:val="0038675D"/>
    <w:rsid w:val="003879B8"/>
    <w:rsid w:val="00395D2E"/>
    <w:rsid w:val="003965E3"/>
    <w:rsid w:val="003975DC"/>
    <w:rsid w:val="003A0553"/>
    <w:rsid w:val="003A1611"/>
    <w:rsid w:val="003A24A7"/>
    <w:rsid w:val="003C10A1"/>
    <w:rsid w:val="003C1D9A"/>
    <w:rsid w:val="003C33FE"/>
    <w:rsid w:val="003C38A1"/>
    <w:rsid w:val="003C69C8"/>
    <w:rsid w:val="003D1014"/>
    <w:rsid w:val="003D32DD"/>
    <w:rsid w:val="003D7E8B"/>
    <w:rsid w:val="003E1C81"/>
    <w:rsid w:val="003E3302"/>
    <w:rsid w:val="003E42AA"/>
    <w:rsid w:val="003F0BE1"/>
    <w:rsid w:val="003F3D44"/>
    <w:rsid w:val="003F40A9"/>
    <w:rsid w:val="003F4D6D"/>
    <w:rsid w:val="003F51DF"/>
    <w:rsid w:val="00410F5C"/>
    <w:rsid w:val="00412AAD"/>
    <w:rsid w:val="00414A64"/>
    <w:rsid w:val="00414D21"/>
    <w:rsid w:val="00416760"/>
    <w:rsid w:val="004178AD"/>
    <w:rsid w:val="0042103E"/>
    <w:rsid w:val="00440B6B"/>
    <w:rsid w:val="0046551F"/>
    <w:rsid w:val="004726FE"/>
    <w:rsid w:val="00472F00"/>
    <w:rsid w:val="004748EF"/>
    <w:rsid w:val="00475863"/>
    <w:rsid w:val="0047607F"/>
    <w:rsid w:val="00482F1A"/>
    <w:rsid w:val="00485AAD"/>
    <w:rsid w:val="00485F95"/>
    <w:rsid w:val="004877E6"/>
    <w:rsid w:val="0049224A"/>
    <w:rsid w:val="00494338"/>
    <w:rsid w:val="00495282"/>
    <w:rsid w:val="004A2C67"/>
    <w:rsid w:val="004B3949"/>
    <w:rsid w:val="004B53BA"/>
    <w:rsid w:val="004B5DA8"/>
    <w:rsid w:val="004D09C7"/>
    <w:rsid w:val="004D1148"/>
    <w:rsid w:val="004D208F"/>
    <w:rsid w:val="004D6E7E"/>
    <w:rsid w:val="004E7934"/>
    <w:rsid w:val="004F0A5F"/>
    <w:rsid w:val="004F24C2"/>
    <w:rsid w:val="004F2C76"/>
    <w:rsid w:val="004F2F3D"/>
    <w:rsid w:val="004F31FA"/>
    <w:rsid w:val="004F787E"/>
    <w:rsid w:val="0050308B"/>
    <w:rsid w:val="00503E72"/>
    <w:rsid w:val="005048C7"/>
    <w:rsid w:val="00507F4F"/>
    <w:rsid w:val="0051070C"/>
    <w:rsid w:val="00512901"/>
    <w:rsid w:val="00527394"/>
    <w:rsid w:val="005278FC"/>
    <w:rsid w:val="00532F14"/>
    <w:rsid w:val="00551F41"/>
    <w:rsid w:val="005524A9"/>
    <w:rsid w:val="00552950"/>
    <w:rsid w:val="00552FC1"/>
    <w:rsid w:val="00553D92"/>
    <w:rsid w:val="00554C7F"/>
    <w:rsid w:val="00554F91"/>
    <w:rsid w:val="00557E9A"/>
    <w:rsid w:val="0056056F"/>
    <w:rsid w:val="005673D2"/>
    <w:rsid w:val="00567762"/>
    <w:rsid w:val="00572AE0"/>
    <w:rsid w:val="00581323"/>
    <w:rsid w:val="005834F6"/>
    <w:rsid w:val="00584FD9"/>
    <w:rsid w:val="00591BEB"/>
    <w:rsid w:val="005962F8"/>
    <w:rsid w:val="005A728B"/>
    <w:rsid w:val="005B5BAE"/>
    <w:rsid w:val="005C0858"/>
    <w:rsid w:val="005C0AE1"/>
    <w:rsid w:val="005D0EE1"/>
    <w:rsid w:val="005D0EF1"/>
    <w:rsid w:val="005D3B68"/>
    <w:rsid w:val="005D4E37"/>
    <w:rsid w:val="005E2585"/>
    <w:rsid w:val="005E66C6"/>
    <w:rsid w:val="005F3364"/>
    <w:rsid w:val="005F7295"/>
    <w:rsid w:val="00600CC9"/>
    <w:rsid w:val="00605EB3"/>
    <w:rsid w:val="00611FE7"/>
    <w:rsid w:val="006135FE"/>
    <w:rsid w:val="00622D64"/>
    <w:rsid w:val="0062304E"/>
    <w:rsid w:val="00625A70"/>
    <w:rsid w:val="00626FEF"/>
    <w:rsid w:val="00631958"/>
    <w:rsid w:val="00640A26"/>
    <w:rsid w:val="00641B2B"/>
    <w:rsid w:val="006463A6"/>
    <w:rsid w:val="006638B6"/>
    <w:rsid w:val="006649F7"/>
    <w:rsid w:val="0066647F"/>
    <w:rsid w:val="00667F10"/>
    <w:rsid w:val="00670628"/>
    <w:rsid w:val="006768B5"/>
    <w:rsid w:val="00680F4F"/>
    <w:rsid w:val="00683380"/>
    <w:rsid w:val="00687CA2"/>
    <w:rsid w:val="006915C4"/>
    <w:rsid w:val="006915F8"/>
    <w:rsid w:val="0069179D"/>
    <w:rsid w:val="00696614"/>
    <w:rsid w:val="006A3B7A"/>
    <w:rsid w:val="006A7950"/>
    <w:rsid w:val="006B2F4B"/>
    <w:rsid w:val="006D3843"/>
    <w:rsid w:val="006D75FB"/>
    <w:rsid w:val="006E1841"/>
    <w:rsid w:val="006E1BD1"/>
    <w:rsid w:val="006E561E"/>
    <w:rsid w:val="006F0B9F"/>
    <w:rsid w:val="006F5734"/>
    <w:rsid w:val="00701665"/>
    <w:rsid w:val="00704CE2"/>
    <w:rsid w:val="00705469"/>
    <w:rsid w:val="00707F6E"/>
    <w:rsid w:val="00712BE8"/>
    <w:rsid w:val="007130EE"/>
    <w:rsid w:val="00714085"/>
    <w:rsid w:val="007177CE"/>
    <w:rsid w:val="00723473"/>
    <w:rsid w:val="0072701C"/>
    <w:rsid w:val="0072715C"/>
    <w:rsid w:val="0072764F"/>
    <w:rsid w:val="00731264"/>
    <w:rsid w:val="00732FEE"/>
    <w:rsid w:val="00742F4D"/>
    <w:rsid w:val="0075536A"/>
    <w:rsid w:val="00761D67"/>
    <w:rsid w:val="00770A07"/>
    <w:rsid w:val="00773DA8"/>
    <w:rsid w:val="00774651"/>
    <w:rsid w:val="00775516"/>
    <w:rsid w:val="007821D9"/>
    <w:rsid w:val="00782875"/>
    <w:rsid w:val="00793DA1"/>
    <w:rsid w:val="007969B6"/>
    <w:rsid w:val="00797BF5"/>
    <w:rsid w:val="007A0AD1"/>
    <w:rsid w:val="007A4235"/>
    <w:rsid w:val="007A57B7"/>
    <w:rsid w:val="007A7A0E"/>
    <w:rsid w:val="007C22F6"/>
    <w:rsid w:val="007D43A6"/>
    <w:rsid w:val="007D4BC5"/>
    <w:rsid w:val="007E04FD"/>
    <w:rsid w:val="007E0760"/>
    <w:rsid w:val="007E4290"/>
    <w:rsid w:val="007E5E1B"/>
    <w:rsid w:val="007F4BB7"/>
    <w:rsid w:val="007F7C9B"/>
    <w:rsid w:val="0080546F"/>
    <w:rsid w:val="00805E4B"/>
    <w:rsid w:val="008163E2"/>
    <w:rsid w:val="00816922"/>
    <w:rsid w:val="0081722A"/>
    <w:rsid w:val="008206C9"/>
    <w:rsid w:val="0082351B"/>
    <w:rsid w:val="00825387"/>
    <w:rsid w:val="00831D36"/>
    <w:rsid w:val="00834D7E"/>
    <w:rsid w:val="00842AF2"/>
    <w:rsid w:val="00845CBF"/>
    <w:rsid w:val="00850565"/>
    <w:rsid w:val="008541C1"/>
    <w:rsid w:val="008604E4"/>
    <w:rsid w:val="00860D90"/>
    <w:rsid w:val="008636E6"/>
    <w:rsid w:val="00865483"/>
    <w:rsid w:val="00867DFC"/>
    <w:rsid w:val="00873243"/>
    <w:rsid w:val="00875222"/>
    <w:rsid w:val="0087573F"/>
    <w:rsid w:val="008770EB"/>
    <w:rsid w:val="008874DD"/>
    <w:rsid w:val="008876B0"/>
    <w:rsid w:val="00887B30"/>
    <w:rsid w:val="00892FA8"/>
    <w:rsid w:val="008930D1"/>
    <w:rsid w:val="008A3627"/>
    <w:rsid w:val="008A37C1"/>
    <w:rsid w:val="008A6558"/>
    <w:rsid w:val="008A6FAA"/>
    <w:rsid w:val="008B0E95"/>
    <w:rsid w:val="008B2874"/>
    <w:rsid w:val="008B3F9E"/>
    <w:rsid w:val="008C00A1"/>
    <w:rsid w:val="008C2085"/>
    <w:rsid w:val="008C4AFC"/>
    <w:rsid w:val="008D4CFE"/>
    <w:rsid w:val="008E2E44"/>
    <w:rsid w:val="008E4335"/>
    <w:rsid w:val="008E46B2"/>
    <w:rsid w:val="008F362F"/>
    <w:rsid w:val="008F7FE3"/>
    <w:rsid w:val="00912314"/>
    <w:rsid w:val="0091416A"/>
    <w:rsid w:val="009169BB"/>
    <w:rsid w:val="00916F11"/>
    <w:rsid w:val="00920118"/>
    <w:rsid w:val="00921EA0"/>
    <w:rsid w:val="00921FA6"/>
    <w:rsid w:val="009220D1"/>
    <w:rsid w:val="00923795"/>
    <w:rsid w:val="009245D5"/>
    <w:rsid w:val="00925BB7"/>
    <w:rsid w:val="00927C42"/>
    <w:rsid w:val="00936986"/>
    <w:rsid w:val="00945B4C"/>
    <w:rsid w:val="009501FE"/>
    <w:rsid w:val="009502E7"/>
    <w:rsid w:val="00950687"/>
    <w:rsid w:val="009560F7"/>
    <w:rsid w:val="009573A2"/>
    <w:rsid w:val="00962E14"/>
    <w:rsid w:val="009745F2"/>
    <w:rsid w:val="00981CCB"/>
    <w:rsid w:val="00991956"/>
    <w:rsid w:val="009974A2"/>
    <w:rsid w:val="009A3C05"/>
    <w:rsid w:val="009B2C57"/>
    <w:rsid w:val="009C0B22"/>
    <w:rsid w:val="009C665D"/>
    <w:rsid w:val="009D03C9"/>
    <w:rsid w:val="009D348F"/>
    <w:rsid w:val="009D4687"/>
    <w:rsid w:val="009D7C1F"/>
    <w:rsid w:val="009D7D98"/>
    <w:rsid w:val="009E41D5"/>
    <w:rsid w:val="009E4302"/>
    <w:rsid w:val="009F3062"/>
    <w:rsid w:val="009F3DA5"/>
    <w:rsid w:val="009F5639"/>
    <w:rsid w:val="009F57DA"/>
    <w:rsid w:val="009F5A3E"/>
    <w:rsid w:val="009F6F27"/>
    <w:rsid w:val="00A05FF3"/>
    <w:rsid w:val="00A16045"/>
    <w:rsid w:val="00A17023"/>
    <w:rsid w:val="00A253CE"/>
    <w:rsid w:val="00A270B6"/>
    <w:rsid w:val="00A27BBA"/>
    <w:rsid w:val="00A360E3"/>
    <w:rsid w:val="00A42213"/>
    <w:rsid w:val="00A465A8"/>
    <w:rsid w:val="00A52C40"/>
    <w:rsid w:val="00A55FD0"/>
    <w:rsid w:val="00A6363B"/>
    <w:rsid w:val="00A643BE"/>
    <w:rsid w:val="00A669F1"/>
    <w:rsid w:val="00A67239"/>
    <w:rsid w:val="00A75E89"/>
    <w:rsid w:val="00A776FD"/>
    <w:rsid w:val="00A95CFA"/>
    <w:rsid w:val="00A96E39"/>
    <w:rsid w:val="00AA3ED0"/>
    <w:rsid w:val="00AB18DF"/>
    <w:rsid w:val="00AB5CE0"/>
    <w:rsid w:val="00AB7606"/>
    <w:rsid w:val="00AB7748"/>
    <w:rsid w:val="00AC1DFD"/>
    <w:rsid w:val="00AC3C3D"/>
    <w:rsid w:val="00AC46D3"/>
    <w:rsid w:val="00AD10B2"/>
    <w:rsid w:val="00AD11AA"/>
    <w:rsid w:val="00AE6CEE"/>
    <w:rsid w:val="00AF0535"/>
    <w:rsid w:val="00AF4F7A"/>
    <w:rsid w:val="00B07B3C"/>
    <w:rsid w:val="00B1114C"/>
    <w:rsid w:val="00B11D06"/>
    <w:rsid w:val="00B2168F"/>
    <w:rsid w:val="00B314A6"/>
    <w:rsid w:val="00B320EB"/>
    <w:rsid w:val="00B32AC3"/>
    <w:rsid w:val="00B336D7"/>
    <w:rsid w:val="00B4756A"/>
    <w:rsid w:val="00B504D7"/>
    <w:rsid w:val="00B516F1"/>
    <w:rsid w:val="00B554CB"/>
    <w:rsid w:val="00B56E26"/>
    <w:rsid w:val="00B61EF8"/>
    <w:rsid w:val="00B65A6A"/>
    <w:rsid w:val="00B66CEB"/>
    <w:rsid w:val="00B765F2"/>
    <w:rsid w:val="00B774C9"/>
    <w:rsid w:val="00B80451"/>
    <w:rsid w:val="00B83155"/>
    <w:rsid w:val="00B873E9"/>
    <w:rsid w:val="00B96BB9"/>
    <w:rsid w:val="00BA6827"/>
    <w:rsid w:val="00BB3BB1"/>
    <w:rsid w:val="00BB562F"/>
    <w:rsid w:val="00BC06E2"/>
    <w:rsid w:val="00BC41C5"/>
    <w:rsid w:val="00BD3BA9"/>
    <w:rsid w:val="00BD4026"/>
    <w:rsid w:val="00BE13E9"/>
    <w:rsid w:val="00BE178D"/>
    <w:rsid w:val="00BE725C"/>
    <w:rsid w:val="00BF0DC3"/>
    <w:rsid w:val="00BF287B"/>
    <w:rsid w:val="00BF7309"/>
    <w:rsid w:val="00BF7465"/>
    <w:rsid w:val="00C01CA1"/>
    <w:rsid w:val="00C02E86"/>
    <w:rsid w:val="00C12FC8"/>
    <w:rsid w:val="00C145BB"/>
    <w:rsid w:val="00C15DDE"/>
    <w:rsid w:val="00C16494"/>
    <w:rsid w:val="00C172B2"/>
    <w:rsid w:val="00C17495"/>
    <w:rsid w:val="00C20146"/>
    <w:rsid w:val="00C25E08"/>
    <w:rsid w:val="00C27799"/>
    <w:rsid w:val="00C347CC"/>
    <w:rsid w:val="00C3574E"/>
    <w:rsid w:val="00C3711A"/>
    <w:rsid w:val="00C4262E"/>
    <w:rsid w:val="00C445C0"/>
    <w:rsid w:val="00C45B7B"/>
    <w:rsid w:val="00C45CD7"/>
    <w:rsid w:val="00C54DC6"/>
    <w:rsid w:val="00C710BF"/>
    <w:rsid w:val="00C7150E"/>
    <w:rsid w:val="00C76601"/>
    <w:rsid w:val="00C95B1F"/>
    <w:rsid w:val="00CA0050"/>
    <w:rsid w:val="00CA0AC3"/>
    <w:rsid w:val="00CA1396"/>
    <w:rsid w:val="00CB4186"/>
    <w:rsid w:val="00CB4A5A"/>
    <w:rsid w:val="00CB504C"/>
    <w:rsid w:val="00CB5FD7"/>
    <w:rsid w:val="00CC082A"/>
    <w:rsid w:val="00CC4730"/>
    <w:rsid w:val="00CD2C77"/>
    <w:rsid w:val="00CD4392"/>
    <w:rsid w:val="00CF5242"/>
    <w:rsid w:val="00D06836"/>
    <w:rsid w:val="00D1022E"/>
    <w:rsid w:val="00D105E9"/>
    <w:rsid w:val="00D17BDC"/>
    <w:rsid w:val="00D22A00"/>
    <w:rsid w:val="00D311B8"/>
    <w:rsid w:val="00D353BE"/>
    <w:rsid w:val="00D36693"/>
    <w:rsid w:val="00D41C69"/>
    <w:rsid w:val="00D4228A"/>
    <w:rsid w:val="00D50EB5"/>
    <w:rsid w:val="00D55A5F"/>
    <w:rsid w:val="00D6591A"/>
    <w:rsid w:val="00D72D54"/>
    <w:rsid w:val="00D73448"/>
    <w:rsid w:val="00D753D4"/>
    <w:rsid w:val="00D75C2F"/>
    <w:rsid w:val="00D82582"/>
    <w:rsid w:val="00D929D2"/>
    <w:rsid w:val="00D95EE3"/>
    <w:rsid w:val="00D97203"/>
    <w:rsid w:val="00D97EDA"/>
    <w:rsid w:val="00DA270F"/>
    <w:rsid w:val="00DC0418"/>
    <w:rsid w:val="00DC07E0"/>
    <w:rsid w:val="00DD1016"/>
    <w:rsid w:val="00DD2D7E"/>
    <w:rsid w:val="00DD5B06"/>
    <w:rsid w:val="00DE0923"/>
    <w:rsid w:val="00DF34C9"/>
    <w:rsid w:val="00DF562A"/>
    <w:rsid w:val="00DF6B86"/>
    <w:rsid w:val="00E0286A"/>
    <w:rsid w:val="00E0684F"/>
    <w:rsid w:val="00E144E7"/>
    <w:rsid w:val="00E15299"/>
    <w:rsid w:val="00E1641B"/>
    <w:rsid w:val="00E2003D"/>
    <w:rsid w:val="00E2037E"/>
    <w:rsid w:val="00E26EF8"/>
    <w:rsid w:val="00E3157B"/>
    <w:rsid w:val="00E34D93"/>
    <w:rsid w:val="00E37D93"/>
    <w:rsid w:val="00E41FEA"/>
    <w:rsid w:val="00E42BE2"/>
    <w:rsid w:val="00E44FC0"/>
    <w:rsid w:val="00E478FB"/>
    <w:rsid w:val="00E60503"/>
    <w:rsid w:val="00E61B6E"/>
    <w:rsid w:val="00E71193"/>
    <w:rsid w:val="00E843D5"/>
    <w:rsid w:val="00E92CB0"/>
    <w:rsid w:val="00E92D4E"/>
    <w:rsid w:val="00E9357D"/>
    <w:rsid w:val="00E943E6"/>
    <w:rsid w:val="00EA2167"/>
    <w:rsid w:val="00EA4E3C"/>
    <w:rsid w:val="00EA4E68"/>
    <w:rsid w:val="00EB279D"/>
    <w:rsid w:val="00EB30B1"/>
    <w:rsid w:val="00EC13FA"/>
    <w:rsid w:val="00EC48F4"/>
    <w:rsid w:val="00ED11F1"/>
    <w:rsid w:val="00ED3E2C"/>
    <w:rsid w:val="00ED4CAE"/>
    <w:rsid w:val="00ED4DF7"/>
    <w:rsid w:val="00ED7BC5"/>
    <w:rsid w:val="00F0482F"/>
    <w:rsid w:val="00F06843"/>
    <w:rsid w:val="00F23F41"/>
    <w:rsid w:val="00F244F9"/>
    <w:rsid w:val="00F246B0"/>
    <w:rsid w:val="00F266A1"/>
    <w:rsid w:val="00F2762A"/>
    <w:rsid w:val="00F31581"/>
    <w:rsid w:val="00F32B07"/>
    <w:rsid w:val="00F37C94"/>
    <w:rsid w:val="00F40D1C"/>
    <w:rsid w:val="00F42D7B"/>
    <w:rsid w:val="00F45C15"/>
    <w:rsid w:val="00F46185"/>
    <w:rsid w:val="00F46305"/>
    <w:rsid w:val="00F551F9"/>
    <w:rsid w:val="00F55311"/>
    <w:rsid w:val="00F6025B"/>
    <w:rsid w:val="00F61D3D"/>
    <w:rsid w:val="00F643DC"/>
    <w:rsid w:val="00F700EC"/>
    <w:rsid w:val="00F74E98"/>
    <w:rsid w:val="00F74F5F"/>
    <w:rsid w:val="00F77ACD"/>
    <w:rsid w:val="00F81814"/>
    <w:rsid w:val="00F826B4"/>
    <w:rsid w:val="00F837E4"/>
    <w:rsid w:val="00F95CC8"/>
    <w:rsid w:val="00FA0901"/>
    <w:rsid w:val="00FA0F8F"/>
    <w:rsid w:val="00FA2FC5"/>
    <w:rsid w:val="00FA70FE"/>
    <w:rsid w:val="00FB1537"/>
    <w:rsid w:val="00FB165A"/>
    <w:rsid w:val="00FB1B60"/>
    <w:rsid w:val="00FB1B82"/>
    <w:rsid w:val="00FB4538"/>
    <w:rsid w:val="00FB4F8B"/>
    <w:rsid w:val="00FB747C"/>
    <w:rsid w:val="00FC107D"/>
    <w:rsid w:val="00FC13B9"/>
    <w:rsid w:val="00FC7049"/>
    <w:rsid w:val="00FC7922"/>
    <w:rsid w:val="00FD472A"/>
    <w:rsid w:val="00FD5D2A"/>
    <w:rsid w:val="00FE2314"/>
    <w:rsid w:val="00FE7C6A"/>
    <w:rsid w:val="00FF115B"/>
    <w:rsid w:val="00FF3847"/>
    <w:rsid w:val="00FF6A8F"/>
    <w:rsid w:val="00FF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436C"/>
  <w15:docId w15:val="{55CC2488-6E98-4F9B-8595-37B698E3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53"/>
  </w:style>
  <w:style w:type="paragraph" w:styleId="Heading1">
    <w:name w:val="heading 1"/>
    <w:basedOn w:val="Normal"/>
    <w:next w:val="Normal"/>
    <w:link w:val="Heading1Char"/>
    <w:uiPriority w:val="9"/>
    <w:qFormat/>
    <w:rsid w:val="00F45C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C15"/>
  </w:style>
  <w:style w:type="paragraph" w:styleId="Footer">
    <w:name w:val="footer"/>
    <w:basedOn w:val="Normal"/>
    <w:link w:val="FooterChar"/>
    <w:uiPriority w:val="99"/>
    <w:unhideWhenUsed/>
    <w:rsid w:val="00F45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C15"/>
  </w:style>
  <w:style w:type="character" w:customStyle="1" w:styleId="Heading1Char">
    <w:name w:val="Heading 1 Char"/>
    <w:basedOn w:val="DefaultParagraphFont"/>
    <w:link w:val="Heading1"/>
    <w:uiPriority w:val="9"/>
    <w:rsid w:val="00F45C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5C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D46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65A6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33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60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97EDA"/>
    <w:rPr>
      <w:color w:val="605E5C"/>
      <w:shd w:val="clear" w:color="auto" w:fill="E1DFDD"/>
    </w:rPr>
  </w:style>
  <w:style w:type="character" w:customStyle="1" w:styleId="bt-content">
    <w:name w:val="bt-content"/>
    <w:basedOn w:val="DefaultParagraphFont"/>
    <w:rsid w:val="003D32DD"/>
  </w:style>
  <w:style w:type="paragraph" w:styleId="NormalWeb">
    <w:name w:val="Normal (Web)"/>
    <w:basedOn w:val="Normal"/>
    <w:uiPriority w:val="99"/>
    <w:semiHidden/>
    <w:unhideWhenUsed/>
    <w:rsid w:val="0002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2078A"/>
    <w:rPr>
      <w:b/>
      <w:bCs/>
    </w:rPr>
  </w:style>
  <w:style w:type="paragraph" w:styleId="Revision">
    <w:name w:val="Revision"/>
    <w:hidden/>
    <w:uiPriority w:val="99"/>
    <w:semiHidden/>
    <w:rsid w:val="009C0B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1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B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B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5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rye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yanka.shaw@carrye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bjit.ganguly@carryex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arryex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arrye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03E0-1BFA-4892-A27A-EB3DD882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7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Debajyoti Mitra</dc:creator>
  <cp:keywords/>
  <dc:description/>
  <cp:lastModifiedBy>Jaydeep Parmar</cp:lastModifiedBy>
  <cp:revision>136</cp:revision>
  <dcterms:created xsi:type="dcterms:W3CDTF">2023-09-06T07:02:00Z</dcterms:created>
  <dcterms:modified xsi:type="dcterms:W3CDTF">2025-09-10T06:17:00Z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1b253caaceee9c4e4f246e18dc40ff2e9e44d25069e4b78663dcd187c8b41a48</vt:lpwstr>
  </property>
</Properties>
</file>